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68" w:rsidRPr="00FB5668" w:rsidRDefault="00FB5668" w:rsidP="00672B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5668">
        <w:rPr>
          <w:rFonts w:ascii="Arial" w:hAnsi="Arial" w:cs="Arial"/>
          <w:b/>
          <w:sz w:val="24"/>
          <w:szCs w:val="24"/>
        </w:rPr>
        <w:t xml:space="preserve">RESOLUTION NO. </w:t>
      </w:r>
      <w:r w:rsidR="00980C06">
        <w:rPr>
          <w:rFonts w:ascii="Arial" w:hAnsi="Arial" w:cs="Arial"/>
          <w:b/>
          <w:sz w:val="24"/>
          <w:szCs w:val="24"/>
          <w:u w:val="single"/>
        </w:rPr>
        <w:t>19-</w:t>
      </w:r>
      <w:r w:rsidR="00A631EE">
        <w:rPr>
          <w:rFonts w:ascii="Arial" w:hAnsi="Arial" w:cs="Arial"/>
          <w:b/>
          <w:sz w:val="24"/>
          <w:szCs w:val="24"/>
          <w:u w:val="single"/>
        </w:rPr>
        <w:t>1</w:t>
      </w:r>
    </w:p>
    <w:p w:rsidR="009A0305" w:rsidRDefault="009A0305" w:rsidP="00672B04">
      <w:pPr>
        <w:tabs>
          <w:tab w:val="left" w:pos="1620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9A0305" w:rsidRDefault="009A0305" w:rsidP="00672B04">
      <w:pPr>
        <w:tabs>
          <w:tab w:val="left" w:pos="1620"/>
        </w:tabs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9A0305" w:rsidRDefault="00927227" w:rsidP="00672B04">
      <w:pPr>
        <w:ind w:left="720" w:right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2323"/>
          <w:sz w:val="24"/>
        </w:rPr>
        <w:t xml:space="preserve">A RESOLUTION OF THE </w:t>
      </w:r>
      <w:r w:rsidR="00377DFB">
        <w:rPr>
          <w:rFonts w:ascii="Arial"/>
          <w:b/>
          <w:color w:val="232323"/>
          <w:sz w:val="24"/>
        </w:rPr>
        <w:t>BOARD OF DIRECTORS</w:t>
      </w:r>
      <w:r>
        <w:rPr>
          <w:rFonts w:ascii="Arial"/>
          <w:b/>
          <w:color w:val="232323"/>
          <w:sz w:val="24"/>
        </w:rPr>
        <w:t xml:space="preserve"> OF THE</w:t>
      </w:r>
      <w:r>
        <w:rPr>
          <w:rFonts w:ascii="Arial"/>
          <w:b/>
          <w:color w:val="232323"/>
          <w:spacing w:val="-17"/>
          <w:sz w:val="24"/>
        </w:rPr>
        <w:t xml:space="preserve"> </w:t>
      </w:r>
      <w:r w:rsidR="00052CF3">
        <w:rPr>
          <w:rFonts w:ascii="Arial"/>
          <w:b/>
          <w:color w:val="232323"/>
          <w:sz w:val="24"/>
        </w:rPr>
        <w:t>ISLA VISTA</w:t>
      </w:r>
      <w:r w:rsidR="00377DFB">
        <w:rPr>
          <w:rFonts w:ascii="Arial"/>
          <w:b/>
          <w:color w:val="232323"/>
          <w:sz w:val="24"/>
        </w:rPr>
        <w:t xml:space="preserve"> COMMUNITY SERVICES DISTRICT</w:t>
      </w:r>
      <w:r>
        <w:rPr>
          <w:rFonts w:ascii="Arial"/>
          <w:b/>
          <w:color w:val="232323"/>
          <w:sz w:val="24"/>
        </w:rPr>
        <w:t xml:space="preserve"> </w:t>
      </w:r>
      <w:r w:rsidR="00A631EE">
        <w:rPr>
          <w:rFonts w:ascii="Arial"/>
          <w:b/>
          <w:color w:val="232323"/>
          <w:sz w:val="24"/>
        </w:rPr>
        <w:t>TO REORGANIZE THE POLICY COMMITTEE</w:t>
      </w:r>
      <w:r w:rsidR="00552E1F">
        <w:rPr>
          <w:rFonts w:ascii="Arial"/>
          <w:b/>
          <w:color w:val="232323"/>
          <w:sz w:val="24"/>
        </w:rPr>
        <w:t xml:space="preserve"> MEMBERSHIP</w:t>
      </w:r>
    </w:p>
    <w:p w:rsidR="009A0305" w:rsidRDefault="009A0305" w:rsidP="00E85AF0">
      <w:pPr>
        <w:tabs>
          <w:tab w:val="left" w:pos="1620"/>
        </w:tabs>
        <w:spacing w:before="11"/>
        <w:ind w:firstLine="1530"/>
        <w:rPr>
          <w:rFonts w:ascii="Arial" w:eastAsia="Arial" w:hAnsi="Arial" w:cs="Arial"/>
          <w:b/>
          <w:bCs/>
          <w:sz w:val="23"/>
          <w:szCs w:val="23"/>
        </w:rPr>
      </w:pPr>
    </w:p>
    <w:p w:rsidR="00DA2351" w:rsidRDefault="00A631EE" w:rsidP="00A631EE">
      <w:pPr>
        <w:pStyle w:val="BodyText"/>
        <w:ind w:left="0" w:right="114" w:firstLine="685"/>
        <w:jc w:val="both"/>
        <w:rPr>
          <w:color w:val="232323"/>
        </w:rPr>
      </w:pPr>
      <w:r w:rsidRPr="00A631EE">
        <w:rPr>
          <w:b/>
          <w:color w:val="232323"/>
        </w:rPr>
        <w:t xml:space="preserve">WHEREAS, </w:t>
      </w:r>
      <w:r w:rsidRPr="00A631EE">
        <w:rPr>
          <w:color w:val="232323"/>
        </w:rPr>
        <w:t>the Board</w:t>
      </w:r>
      <w:r w:rsidR="00944C4F">
        <w:rPr>
          <w:color w:val="232323"/>
        </w:rPr>
        <w:t xml:space="preserve"> of Directors (“Board”) of the Isla Vista Community Services District (“District”)</w:t>
      </w:r>
      <w:r w:rsidRPr="00A631EE">
        <w:rPr>
          <w:color w:val="232323"/>
        </w:rPr>
        <w:t xml:space="preserve"> adopted Resolution 17-1 on July 11, 2017 reestablishing and setting forth th</w:t>
      </w:r>
      <w:r>
        <w:rPr>
          <w:color w:val="232323"/>
        </w:rPr>
        <w:t xml:space="preserve">e membership, responsibilities, </w:t>
      </w:r>
      <w:r w:rsidRPr="00A631EE">
        <w:rPr>
          <w:color w:val="232323"/>
        </w:rPr>
        <w:t>and powers of the various committees previously created by the Board</w:t>
      </w:r>
      <w:r w:rsidR="0046592F">
        <w:rPr>
          <w:color w:val="232323"/>
        </w:rPr>
        <w:t xml:space="preserve"> including the Policy Committee</w:t>
      </w:r>
      <w:r w:rsidRPr="00A631EE">
        <w:rPr>
          <w:color w:val="232323"/>
        </w:rPr>
        <w:t>; and,</w:t>
      </w:r>
    </w:p>
    <w:p w:rsidR="0046592F" w:rsidRDefault="0046592F" w:rsidP="00A631EE">
      <w:pPr>
        <w:pStyle w:val="BodyText"/>
        <w:ind w:left="0" w:right="114" w:firstLine="685"/>
        <w:jc w:val="both"/>
        <w:rPr>
          <w:color w:val="232323"/>
        </w:rPr>
      </w:pPr>
    </w:p>
    <w:p w:rsidR="0046592F" w:rsidRDefault="0046592F" w:rsidP="0046592F">
      <w:pPr>
        <w:pStyle w:val="BodyText"/>
        <w:ind w:left="0" w:right="114" w:firstLine="685"/>
        <w:jc w:val="both"/>
        <w:rPr>
          <w:color w:val="232323"/>
        </w:rPr>
      </w:pPr>
      <w:r w:rsidRPr="00A631EE">
        <w:rPr>
          <w:b/>
          <w:color w:val="232323"/>
        </w:rPr>
        <w:t xml:space="preserve">WHEREAS, </w:t>
      </w:r>
      <w:r w:rsidRPr="00A631EE">
        <w:rPr>
          <w:color w:val="232323"/>
        </w:rPr>
        <w:t xml:space="preserve">the </w:t>
      </w:r>
      <w:r>
        <w:rPr>
          <w:color w:val="232323"/>
        </w:rPr>
        <w:t>Policy Committee was previously made up of Directors Jordan, Freeman, and Bertrand</w:t>
      </w:r>
      <w:r w:rsidRPr="00A631EE">
        <w:rPr>
          <w:color w:val="232323"/>
        </w:rPr>
        <w:t>; and,</w:t>
      </w:r>
    </w:p>
    <w:p w:rsidR="0046592F" w:rsidRDefault="0046592F" w:rsidP="0046592F">
      <w:pPr>
        <w:pStyle w:val="BodyText"/>
        <w:ind w:left="0" w:right="114" w:firstLine="685"/>
        <w:jc w:val="both"/>
        <w:rPr>
          <w:color w:val="232323"/>
        </w:rPr>
      </w:pPr>
    </w:p>
    <w:p w:rsidR="0046592F" w:rsidRDefault="0046592F" w:rsidP="0046592F">
      <w:pPr>
        <w:pStyle w:val="BodyText"/>
        <w:ind w:left="0" w:right="114" w:firstLine="685"/>
        <w:jc w:val="both"/>
        <w:rPr>
          <w:color w:val="232323"/>
        </w:rPr>
      </w:pPr>
      <w:r w:rsidRPr="00A631EE">
        <w:rPr>
          <w:b/>
          <w:color w:val="232323"/>
        </w:rPr>
        <w:t xml:space="preserve">WHEREAS, </w:t>
      </w:r>
      <w:r>
        <w:rPr>
          <w:color w:val="232323"/>
        </w:rPr>
        <w:t xml:space="preserve">Director Jordan has resigned from the Board of Directors, resulting in a </w:t>
      </w:r>
      <w:r w:rsidR="00017ED5">
        <w:rPr>
          <w:color w:val="232323"/>
        </w:rPr>
        <w:t>vacancy</w:t>
      </w:r>
      <w:r>
        <w:rPr>
          <w:color w:val="232323"/>
        </w:rPr>
        <w:t xml:space="preserve"> on the Policy Committee</w:t>
      </w:r>
      <w:r w:rsidR="00017ED5">
        <w:rPr>
          <w:color w:val="232323"/>
        </w:rPr>
        <w:t>, effective January 4, 2019</w:t>
      </w:r>
      <w:r w:rsidRPr="00A631EE">
        <w:rPr>
          <w:color w:val="232323"/>
        </w:rPr>
        <w:t>; and,</w:t>
      </w:r>
    </w:p>
    <w:p w:rsidR="0046592F" w:rsidRDefault="0046592F" w:rsidP="0046592F">
      <w:pPr>
        <w:pStyle w:val="BodyText"/>
        <w:ind w:left="0" w:right="114" w:firstLine="685"/>
        <w:jc w:val="both"/>
        <w:rPr>
          <w:color w:val="232323"/>
        </w:rPr>
      </w:pPr>
    </w:p>
    <w:p w:rsidR="0046592F" w:rsidRDefault="0046592F" w:rsidP="0046592F">
      <w:pPr>
        <w:pStyle w:val="BodyText"/>
        <w:ind w:left="0" w:right="114" w:firstLine="685"/>
        <w:jc w:val="both"/>
        <w:rPr>
          <w:color w:val="232323"/>
        </w:rPr>
      </w:pPr>
      <w:r w:rsidRPr="00A631EE">
        <w:rPr>
          <w:b/>
          <w:color w:val="232323"/>
        </w:rPr>
        <w:t xml:space="preserve">WHEREAS, </w:t>
      </w:r>
      <w:r w:rsidRPr="00A631EE">
        <w:rPr>
          <w:color w:val="232323"/>
        </w:rPr>
        <w:t xml:space="preserve">the </w:t>
      </w:r>
      <w:r>
        <w:rPr>
          <w:color w:val="232323"/>
        </w:rPr>
        <w:t>Board of Dire</w:t>
      </w:r>
      <w:r w:rsidR="00017ED5">
        <w:rPr>
          <w:color w:val="232323"/>
        </w:rPr>
        <w:t>ctors at its December 11, 2018 o</w:t>
      </w:r>
      <w:r>
        <w:rPr>
          <w:color w:val="232323"/>
        </w:rPr>
        <w:t xml:space="preserve">rganizational </w:t>
      </w:r>
      <w:r w:rsidR="00017ED5">
        <w:rPr>
          <w:color w:val="232323"/>
        </w:rPr>
        <w:t>m</w:t>
      </w:r>
      <w:r>
        <w:rPr>
          <w:color w:val="232323"/>
        </w:rPr>
        <w:t>eeting discussed the addition of Vice President Geis to the Policy Committee</w:t>
      </w:r>
      <w:r w:rsidR="00017ED5">
        <w:rPr>
          <w:color w:val="232323"/>
        </w:rPr>
        <w:t xml:space="preserve"> to replace Director Jordan</w:t>
      </w:r>
      <w:r w:rsidRPr="00A631EE">
        <w:rPr>
          <w:color w:val="232323"/>
        </w:rPr>
        <w:t>; and,</w:t>
      </w:r>
    </w:p>
    <w:p w:rsidR="0046592F" w:rsidRDefault="0046592F" w:rsidP="0046592F">
      <w:pPr>
        <w:pStyle w:val="BodyText"/>
        <w:ind w:left="0" w:right="114" w:firstLine="685"/>
        <w:jc w:val="both"/>
        <w:rPr>
          <w:color w:val="232323"/>
        </w:rPr>
      </w:pPr>
    </w:p>
    <w:p w:rsidR="0046592F" w:rsidRPr="00F81849" w:rsidRDefault="0046592F" w:rsidP="00F81849">
      <w:pPr>
        <w:pStyle w:val="BodyText"/>
        <w:ind w:left="0" w:right="114" w:firstLine="685"/>
        <w:jc w:val="both"/>
        <w:rPr>
          <w:color w:val="232323"/>
        </w:rPr>
      </w:pPr>
      <w:r w:rsidRPr="0046592F">
        <w:rPr>
          <w:b/>
          <w:color w:val="232323"/>
        </w:rPr>
        <w:t>WHEREAS</w:t>
      </w:r>
      <w:r w:rsidRPr="0046592F">
        <w:rPr>
          <w:color w:val="232323"/>
        </w:rPr>
        <w:t>, the Board desires to promote openness, transparency, and clarity to residents of the District with respect to the District’s operations and governance</w:t>
      </w:r>
      <w:r w:rsidR="00017ED5">
        <w:rPr>
          <w:color w:val="232323"/>
        </w:rPr>
        <w:t>.</w:t>
      </w:r>
    </w:p>
    <w:p w:rsidR="00FC608E" w:rsidRPr="00786AA4" w:rsidRDefault="00FC608E" w:rsidP="00A631EE">
      <w:pPr>
        <w:pStyle w:val="BodyText"/>
        <w:tabs>
          <w:tab w:val="left" w:pos="1620"/>
        </w:tabs>
        <w:spacing w:line="242" w:lineRule="auto"/>
        <w:ind w:left="0" w:right="121"/>
        <w:jc w:val="both"/>
        <w:rPr>
          <w:color w:val="232323"/>
        </w:rPr>
      </w:pPr>
    </w:p>
    <w:p w:rsidR="00A631EE" w:rsidRDefault="00927227" w:rsidP="00A631EE">
      <w:pPr>
        <w:tabs>
          <w:tab w:val="left" w:pos="1620"/>
        </w:tabs>
        <w:spacing w:line="242" w:lineRule="auto"/>
        <w:ind w:right="149" w:firstLine="718"/>
        <w:jc w:val="both"/>
        <w:rPr>
          <w:rFonts w:ascii="Arial"/>
          <w:color w:val="232323"/>
          <w:sz w:val="24"/>
        </w:rPr>
      </w:pPr>
      <w:r>
        <w:rPr>
          <w:rFonts w:ascii="Arial"/>
          <w:b/>
          <w:color w:val="232323"/>
          <w:sz w:val="24"/>
        </w:rPr>
        <w:t>NOW, THEREFORE, BE IT RESOLVED</w:t>
      </w:r>
      <w:r w:rsidR="00075537">
        <w:rPr>
          <w:rFonts w:ascii="Arial"/>
          <w:b/>
          <w:color w:val="232323"/>
          <w:sz w:val="24"/>
        </w:rPr>
        <w:t xml:space="preserve"> </w:t>
      </w:r>
      <w:r w:rsidR="00075537">
        <w:rPr>
          <w:rFonts w:ascii="Arial"/>
          <w:color w:val="232323"/>
          <w:sz w:val="24"/>
        </w:rPr>
        <w:t xml:space="preserve">by the Board of Directors of the Isla Vista Community Services District, as follows: </w:t>
      </w:r>
    </w:p>
    <w:p w:rsidR="00A631EE" w:rsidRPr="00F81849" w:rsidRDefault="00A631EE" w:rsidP="00A631EE">
      <w:pPr>
        <w:tabs>
          <w:tab w:val="left" w:pos="1620"/>
        </w:tabs>
        <w:spacing w:line="242" w:lineRule="auto"/>
        <w:ind w:right="149" w:firstLine="718"/>
        <w:jc w:val="both"/>
        <w:rPr>
          <w:rFonts w:ascii="Arial" w:hAnsi="Arial" w:cs="Arial"/>
          <w:color w:val="232323"/>
          <w:sz w:val="24"/>
        </w:rPr>
      </w:pPr>
    </w:p>
    <w:p w:rsidR="0046592F" w:rsidRPr="00F81849" w:rsidRDefault="00A631EE" w:rsidP="0046592F">
      <w:pPr>
        <w:pStyle w:val="Level1"/>
        <w:tabs>
          <w:tab w:val="clear" w:pos="72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 w:rsidRPr="00F81849">
        <w:rPr>
          <w:rFonts w:ascii="Arial" w:hAnsi="Arial" w:cs="Arial"/>
          <w:b/>
          <w:sz w:val="24"/>
          <w:szCs w:val="24"/>
          <w:u w:val="single"/>
        </w:rPr>
        <w:t>Recitals</w:t>
      </w:r>
      <w:r w:rsidRPr="00F81849">
        <w:rPr>
          <w:rFonts w:ascii="Arial" w:hAnsi="Arial" w:cs="Arial"/>
          <w:b/>
          <w:sz w:val="24"/>
          <w:szCs w:val="24"/>
        </w:rPr>
        <w:t>.</w:t>
      </w:r>
      <w:r w:rsidRPr="00F81849">
        <w:rPr>
          <w:rFonts w:ascii="Arial" w:hAnsi="Arial" w:cs="Arial"/>
          <w:sz w:val="24"/>
          <w:szCs w:val="24"/>
        </w:rPr>
        <w:t>. The above recitals are true and correct and incorporated herein by reference.</w:t>
      </w:r>
    </w:p>
    <w:p w:rsidR="00A631EE" w:rsidRPr="00F81849" w:rsidRDefault="0046592F" w:rsidP="00F81849">
      <w:pPr>
        <w:pStyle w:val="Level1"/>
        <w:tabs>
          <w:tab w:val="clear" w:pos="72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 w:rsidRPr="00F81849">
        <w:rPr>
          <w:rFonts w:ascii="Arial" w:hAnsi="Arial" w:cs="Arial"/>
          <w:b/>
          <w:sz w:val="24"/>
          <w:szCs w:val="24"/>
          <w:u w:val="single"/>
        </w:rPr>
        <w:t>Policy Committee</w:t>
      </w:r>
      <w:r w:rsidRPr="00F81849">
        <w:rPr>
          <w:rFonts w:ascii="Arial" w:hAnsi="Arial" w:cs="Arial"/>
          <w:b/>
          <w:sz w:val="24"/>
          <w:szCs w:val="24"/>
        </w:rPr>
        <w:t>.</w:t>
      </w:r>
      <w:r w:rsidRPr="00F81849">
        <w:rPr>
          <w:rFonts w:ascii="Arial" w:hAnsi="Arial" w:cs="Arial"/>
          <w:sz w:val="24"/>
          <w:szCs w:val="24"/>
        </w:rPr>
        <w:t xml:space="preserve">  The Policy Committee is hereby reorganized as follows:</w:t>
      </w:r>
    </w:p>
    <w:p w:rsidR="0046592F" w:rsidRPr="0046592F" w:rsidRDefault="0046592F" w:rsidP="0046592F">
      <w:pPr>
        <w:tabs>
          <w:tab w:val="left" w:pos="1620"/>
        </w:tabs>
        <w:spacing w:line="242" w:lineRule="auto"/>
        <w:ind w:right="149" w:firstLine="7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A631E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  <w:r w:rsidR="00A631EE">
        <w:rPr>
          <w:rFonts w:ascii="Arial" w:eastAsia="Arial" w:hAnsi="Arial" w:cs="Arial"/>
          <w:sz w:val="24"/>
          <w:szCs w:val="24"/>
        </w:rPr>
        <w:t xml:space="preserve"> </w:t>
      </w:r>
      <w:r w:rsidR="00A631EE" w:rsidRPr="00A631EE">
        <w:rPr>
          <w:rFonts w:ascii="Arial" w:eastAsia="Arial" w:hAnsi="Arial" w:cs="Arial"/>
          <w:sz w:val="24"/>
          <w:szCs w:val="24"/>
        </w:rPr>
        <w:t>The Policy Committee shall be a standing committee, c</w:t>
      </w:r>
      <w:r w:rsidR="00A631EE">
        <w:rPr>
          <w:rFonts w:ascii="Arial" w:eastAsia="Arial" w:hAnsi="Arial" w:cs="Arial"/>
          <w:sz w:val="24"/>
          <w:szCs w:val="24"/>
        </w:rPr>
        <w:t xml:space="preserve">omprised of three </w:t>
      </w:r>
      <w:r w:rsidR="00A631EE" w:rsidRPr="00A631EE">
        <w:rPr>
          <w:rFonts w:ascii="Arial" w:eastAsia="Arial" w:hAnsi="Arial" w:cs="Arial"/>
          <w:sz w:val="24"/>
          <w:szCs w:val="24"/>
        </w:rPr>
        <w:t>(3) members of the Board, and assisted by any District staff, including</w:t>
      </w:r>
      <w:r w:rsidR="00A631EE">
        <w:rPr>
          <w:rFonts w:ascii="Arial" w:eastAsia="Arial" w:hAnsi="Arial" w:cs="Arial"/>
          <w:sz w:val="24"/>
          <w:szCs w:val="24"/>
        </w:rPr>
        <w:t xml:space="preserve"> </w:t>
      </w:r>
      <w:r w:rsidR="00A631EE" w:rsidRPr="00A631EE">
        <w:rPr>
          <w:rFonts w:ascii="Arial" w:eastAsia="Arial" w:hAnsi="Arial" w:cs="Arial"/>
          <w:sz w:val="24"/>
          <w:szCs w:val="24"/>
        </w:rPr>
        <w:t>interns, that may be required to carry out the functions of the Policy</w:t>
      </w:r>
      <w:r w:rsidR="00A631EE">
        <w:rPr>
          <w:rFonts w:ascii="Arial" w:eastAsia="Arial" w:hAnsi="Arial" w:cs="Arial"/>
          <w:sz w:val="24"/>
          <w:szCs w:val="24"/>
        </w:rPr>
        <w:t xml:space="preserve"> </w:t>
      </w:r>
      <w:r w:rsidR="00A631EE" w:rsidRPr="00A631EE">
        <w:rPr>
          <w:rFonts w:ascii="Arial" w:eastAsia="Arial" w:hAnsi="Arial" w:cs="Arial"/>
          <w:sz w:val="24"/>
          <w:szCs w:val="24"/>
        </w:rPr>
        <w:t>Committee.</w:t>
      </w:r>
    </w:p>
    <w:p w:rsidR="00A631EE" w:rsidRDefault="00A631EE" w:rsidP="00A631EE">
      <w:pPr>
        <w:tabs>
          <w:tab w:val="left" w:pos="1620"/>
        </w:tabs>
        <w:spacing w:line="242" w:lineRule="auto"/>
        <w:ind w:right="149" w:firstLine="718"/>
        <w:jc w:val="both"/>
        <w:rPr>
          <w:rFonts w:ascii="Arial"/>
          <w:color w:val="232323"/>
          <w:sz w:val="24"/>
        </w:rPr>
      </w:pPr>
    </w:p>
    <w:p w:rsidR="00A631EE" w:rsidRDefault="0046592F" w:rsidP="00A631EE">
      <w:pPr>
        <w:tabs>
          <w:tab w:val="left" w:pos="1620"/>
        </w:tabs>
        <w:spacing w:line="242" w:lineRule="auto"/>
        <w:ind w:right="149" w:firstLine="718"/>
        <w:jc w:val="both"/>
        <w:rPr>
          <w:rFonts w:ascii="Arial"/>
          <w:color w:val="232323"/>
          <w:sz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A631EE" w:rsidRPr="00A631E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 w:rsidR="00A631EE" w:rsidRPr="00A631EE">
        <w:rPr>
          <w:rFonts w:ascii="Arial" w:eastAsia="Arial" w:hAnsi="Arial" w:cs="Arial"/>
          <w:sz w:val="24"/>
          <w:szCs w:val="24"/>
        </w:rPr>
        <w:t xml:space="preserve"> The members of the Policy Committee </w:t>
      </w:r>
      <w:r w:rsidR="00A631EE">
        <w:rPr>
          <w:rFonts w:ascii="Arial" w:eastAsia="Arial" w:hAnsi="Arial" w:cs="Arial"/>
          <w:sz w:val="24"/>
          <w:szCs w:val="24"/>
        </w:rPr>
        <w:t>shall be</w:t>
      </w:r>
      <w:r w:rsidR="00026F37">
        <w:rPr>
          <w:rFonts w:ascii="Arial" w:eastAsia="Arial" w:hAnsi="Arial" w:cs="Arial"/>
          <w:sz w:val="24"/>
          <w:szCs w:val="24"/>
        </w:rPr>
        <w:t xml:space="preserve"> Vice President Geis,</w:t>
      </w:r>
      <w:r w:rsidR="00A631EE">
        <w:rPr>
          <w:rFonts w:ascii="Arial" w:eastAsia="Arial" w:hAnsi="Arial" w:cs="Arial"/>
          <w:sz w:val="24"/>
          <w:szCs w:val="24"/>
        </w:rPr>
        <w:t xml:space="preserve"> Director</w:t>
      </w:r>
      <w:r w:rsidR="00026F37">
        <w:rPr>
          <w:rFonts w:ascii="Arial" w:eastAsia="Arial" w:hAnsi="Arial" w:cs="Arial"/>
          <w:sz w:val="24"/>
          <w:szCs w:val="24"/>
        </w:rPr>
        <w:t xml:space="preserve"> Bertrand, </w:t>
      </w:r>
      <w:r w:rsidR="00A631EE" w:rsidRPr="00A631EE">
        <w:rPr>
          <w:rFonts w:ascii="Arial" w:eastAsia="Arial" w:hAnsi="Arial" w:cs="Arial"/>
          <w:sz w:val="24"/>
          <w:szCs w:val="24"/>
        </w:rPr>
        <w:t>Director Freeman, with Director Freeman serving as Committee</w:t>
      </w:r>
      <w:r w:rsidR="00A631EE">
        <w:rPr>
          <w:rFonts w:ascii="Arial"/>
          <w:color w:val="232323"/>
          <w:sz w:val="24"/>
        </w:rPr>
        <w:t xml:space="preserve"> </w:t>
      </w:r>
      <w:r w:rsidR="00A631EE" w:rsidRPr="00A631EE">
        <w:rPr>
          <w:rFonts w:ascii="Arial" w:eastAsia="Arial" w:hAnsi="Arial" w:cs="Arial"/>
          <w:sz w:val="24"/>
          <w:szCs w:val="24"/>
        </w:rPr>
        <w:t>Chairperson.</w:t>
      </w:r>
    </w:p>
    <w:p w:rsidR="00A631EE" w:rsidRDefault="00A631EE" w:rsidP="00A631EE">
      <w:pPr>
        <w:tabs>
          <w:tab w:val="left" w:pos="1620"/>
        </w:tabs>
        <w:spacing w:line="242" w:lineRule="auto"/>
        <w:ind w:right="149" w:firstLine="718"/>
        <w:jc w:val="both"/>
        <w:rPr>
          <w:rFonts w:ascii="Arial"/>
          <w:color w:val="232323"/>
          <w:sz w:val="24"/>
        </w:rPr>
      </w:pPr>
    </w:p>
    <w:p w:rsidR="00A631EE" w:rsidRPr="00A631EE" w:rsidRDefault="00A631EE" w:rsidP="00A631EE">
      <w:pPr>
        <w:tabs>
          <w:tab w:val="left" w:pos="1620"/>
        </w:tabs>
        <w:spacing w:line="242" w:lineRule="auto"/>
        <w:ind w:right="149" w:firstLine="718"/>
        <w:jc w:val="both"/>
        <w:rPr>
          <w:rFonts w:ascii="Arial"/>
          <w:color w:val="232323"/>
          <w:sz w:val="24"/>
        </w:rPr>
      </w:pPr>
      <w:r>
        <w:rPr>
          <w:rFonts w:ascii="Arial"/>
          <w:color w:val="232323"/>
          <w:sz w:val="24"/>
        </w:rPr>
        <w:tab/>
      </w:r>
      <w:r w:rsidR="00017ED5">
        <w:rPr>
          <w:rFonts w:ascii="Arial" w:eastAsia="Arial" w:hAnsi="Arial" w:cs="Arial"/>
          <w:sz w:val="24"/>
          <w:szCs w:val="24"/>
        </w:rPr>
        <w:t>2</w:t>
      </w:r>
      <w:r w:rsidRPr="00A631EE">
        <w:rPr>
          <w:rFonts w:ascii="Arial" w:eastAsia="Arial" w:hAnsi="Arial" w:cs="Arial"/>
          <w:sz w:val="24"/>
          <w:szCs w:val="24"/>
        </w:rPr>
        <w:t>.</w:t>
      </w:r>
      <w:r w:rsidR="00017ED5">
        <w:rPr>
          <w:rFonts w:ascii="Arial" w:eastAsia="Arial" w:hAnsi="Arial" w:cs="Arial"/>
          <w:sz w:val="24"/>
          <w:szCs w:val="24"/>
        </w:rPr>
        <w:t>2</w:t>
      </w:r>
      <w:r w:rsidRPr="00A631EE">
        <w:rPr>
          <w:rFonts w:ascii="Arial" w:eastAsia="Arial" w:hAnsi="Arial" w:cs="Arial"/>
          <w:sz w:val="24"/>
          <w:szCs w:val="24"/>
        </w:rPr>
        <w:t>.1 The Policy Committee may select a different Committee</w:t>
      </w:r>
    </w:p>
    <w:p w:rsidR="0046592F" w:rsidRDefault="00A631EE" w:rsidP="00A631EE">
      <w:pPr>
        <w:tabs>
          <w:tab w:val="left" w:pos="1620"/>
          <w:tab w:val="left" w:pos="2969"/>
        </w:tabs>
        <w:spacing w:line="244" w:lineRule="auto"/>
        <w:ind w:right="1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A631EE">
        <w:rPr>
          <w:rFonts w:ascii="Arial" w:eastAsia="Arial" w:hAnsi="Arial" w:cs="Arial"/>
          <w:sz w:val="24"/>
          <w:szCs w:val="24"/>
        </w:rPr>
        <w:t>Chairperson, in its discretion.</w:t>
      </w:r>
    </w:p>
    <w:p w:rsidR="0046592F" w:rsidRDefault="0046592F" w:rsidP="00A631EE">
      <w:pPr>
        <w:tabs>
          <w:tab w:val="left" w:pos="1620"/>
          <w:tab w:val="left" w:pos="2969"/>
        </w:tabs>
        <w:spacing w:line="244" w:lineRule="auto"/>
        <w:ind w:right="138"/>
        <w:jc w:val="both"/>
        <w:rPr>
          <w:rFonts w:ascii="Arial" w:eastAsia="Arial" w:hAnsi="Arial" w:cs="Arial"/>
          <w:sz w:val="24"/>
          <w:szCs w:val="24"/>
        </w:rPr>
      </w:pPr>
    </w:p>
    <w:p w:rsidR="0046592F" w:rsidRDefault="0046592F" w:rsidP="00A631EE">
      <w:pPr>
        <w:tabs>
          <w:tab w:val="left" w:pos="1620"/>
          <w:tab w:val="left" w:pos="2969"/>
        </w:tabs>
        <w:spacing w:line="244" w:lineRule="auto"/>
        <w:ind w:right="1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017ED5">
        <w:rPr>
          <w:rFonts w:ascii="Arial" w:eastAsia="Arial" w:hAnsi="Arial" w:cs="Arial"/>
          <w:sz w:val="24"/>
          <w:szCs w:val="24"/>
        </w:rPr>
        <w:t>2</w:t>
      </w:r>
      <w:r w:rsidR="00A631EE" w:rsidRPr="00A631EE">
        <w:rPr>
          <w:rFonts w:ascii="Arial" w:eastAsia="Arial" w:hAnsi="Arial" w:cs="Arial"/>
          <w:sz w:val="24"/>
          <w:szCs w:val="24"/>
        </w:rPr>
        <w:t>.</w:t>
      </w:r>
      <w:r w:rsidR="00017ED5">
        <w:rPr>
          <w:rFonts w:ascii="Arial" w:eastAsia="Arial" w:hAnsi="Arial" w:cs="Arial"/>
          <w:sz w:val="24"/>
          <w:szCs w:val="24"/>
        </w:rPr>
        <w:t>2</w:t>
      </w:r>
      <w:r w:rsidR="00A631EE" w:rsidRPr="00A631EE">
        <w:rPr>
          <w:rFonts w:ascii="Arial" w:eastAsia="Arial" w:hAnsi="Arial" w:cs="Arial"/>
          <w:sz w:val="24"/>
          <w:szCs w:val="24"/>
        </w:rPr>
        <w:t>.2 The President shall make appointments to fill any vacancies.</w:t>
      </w:r>
    </w:p>
    <w:p w:rsidR="00F81849" w:rsidRDefault="00F81849" w:rsidP="00A631EE">
      <w:pPr>
        <w:tabs>
          <w:tab w:val="left" w:pos="1620"/>
          <w:tab w:val="left" w:pos="2969"/>
        </w:tabs>
        <w:spacing w:line="244" w:lineRule="auto"/>
        <w:ind w:right="138"/>
        <w:jc w:val="both"/>
        <w:rPr>
          <w:rFonts w:ascii="Arial" w:eastAsia="Arial" w:hAnsi="Arial" w:cs="Arial"/>
          <w:sz w:val="24"/>
          <w:szCs w:val="24"/>
        </w:rPr>
      </w:pPr>
    </w:p>
    <w:p w:rsidR="0046592F" w:rsidRDefault="00F81849" w:rsidP="0046592F">
      <w:pPr>
        <w:tabs>
          <w:tab w:val="left" w:pos="1620"/>
        </w:tabs>
        <w:spacing w:line="242" w:lineRule="auto"/>
        <w:ind w:right="149" w:firstLine="7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46592F" w:rsidRPr="00A631E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3</w:t>
      </w:r>
      <w:r w:rsidR="00017ED5">
        <w:rPr>
          <w:rFonts w:ascii="Arial" w:eastAsia="Arial" w:hAnsi="Arial" w:cs="Arial"/>
          <w:sz w:val="24"/>
          <w:szCs w:val="24"/>
        </w:rPr>
        <w:t xml:space="preserve"> </w:t>
      </w:r>
      <w:r w:rsidR="0046592F" w:rsidRPr="00A631EE">
        <w:rPr>
          <w:rFonts w:ascii="Arial" w:eastAsia="Arial" w:hAnsi="Arial" w:cs="Arial"/>
          <w:sz w:val="24"/>
          <w:szCs w:val="24"/>
        </w:rPr>
        <w:t>The Policy Committee shall comp</w:t>
      </w:r>
      <w:r w:rsidR="0046592F">
        <w:rPr>
          <w:rFonts w:ascii="Arial" w:eastAsia="Arial" w:hAnsi="Arial" w:cs="Arial"/>
          <w:sz w:val="24"/>
          <w:szCs w:val="24"/>
        </w:rPr>
        <w:t xml:space="preserve">ly with the Ralph M. Brown Act, </w:t>
      </w:r>
      <w:r w:rsidR="0046592F" w:rsidRPr="00A631EE">
        <w:rPr>
          <w:rFonts w:ascii="Arial" w:eastAsia="Arial" w:hAnsi="Arial" w:cs="Arial"/>
          <w:sz w:val="24"/>
          <w:szCs w:val="24"/>
        </w:rPr>
        <w:lastRenderedPageBreak/>
        <w:t>Government Code §§ 54950 et seq., shall conduct itself consistent with</w:t>
      </w:r>
      <w:r w:rsidR="0046592F">
        <w:rPr>
          <w:rFonts w:ascii="Arial" w:eastAsia="Arial" w:hAnsi="Arial" w:cs="Arial"/>
          <w:sz w:val="24"/>
          <w:szCs w:val="24"/>
        </w:rPr>
        <w:t xml:space="preserve"> agreed upon rules of </w:t>
      </w:r>
      <w:r w:rsidR="0046592F" w:rsidRPr="00A631EE">
        <w:rPr>
          <w:rFonts w:ascii="Arial" w:eastAsia="Arial" w:hAnsi="Arial" w:cs="Arial"/>
          <w:sz w:val="24"/>
          <w:szCs w:val="24"/>
        </w:rPr>
        <w:t>parliamentary procedure, all applicable policies of</w:t>
      </w:r>
      <w:r w:rsidR="0046592F">
        <w:rPr>
          <w:rFonts w:ascii="Arial" w:eastAsia="Arial" w:hAnsi="Arial" w:cs="Arial"/>
          <w:sz w:val="24"/>
          <w:szCs w:val="24"/>
        </w:rPr>
        <w:t xml:space="preserve"> </w:t>
      </w:r>
      <w:r w:rsidR="0046592F" w:rsidRPr="00A631EE">
        <w:rPr>
          <w:rFonts w:ascii="Arial" w:eastAsia="Arial" w:hAnsi="Arial" w:cs="Arial"/>
          <w:sz w:val="24"/>
          <w:szCs w:val="24"/>
        </w:rPr>
        <w:t>the District, and in accordance with California law.</w:t>
      </w:r>
    </w:p>
    <w:p w:rsidR="0046592F" w:rsidRDefault="0046592F" w:rsidP="0046592F">
      <w:pPr>
        <w:tabs>
          <w:tab w:val="left" w:pos="1620"/>
        </w:tabs>
        <w:spacing w:line="242" w:lineRule="auto"/>
        <w:ind w:right="149" w:firstLine="718"/>
        <w:jc w:val="both"/>
        <w:rPr>
          <w:rFonts w:ascii="Arial" w:eastAsia="Arial" w:hAnsi="Arial" w:cs="Arial"/>
          <w:sz w:val="24"/>
          <w:szCs w:val="24"/>
        </w:rPr>
      </w:pPr>
    </w:p>
    <w:p w:rsidR="0046592F" w:rsidRDefault="00F81849" w:rsidP="0046592F">
      <w:pPr>
        <w:tabs>
          <w:tab w:val="left" w:pos="1620"/>
        </w:tabs>
        <w:spacing w:line="242" w:lineRule="auto"/>
        <w:ind w:right="149" w:firstLine="7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2.4</w:t>
      </w:r>
      <w:r w:rsidR="00A631EE" w:rsidRPr="00A631EE">
        <w:rPr>
          <w:rFonts w:ascii="Arial" w:eastAsia="Arial" w:hAnsi="Arial" w:cs="Arial"/>
          <w:sz w:val="24"/>
          <w:szCs w:val="24"/>
        </w:rPr>
        <w:t xml:space="preserve"> The scope of Policy Committee function</w:t>
      </w:r>
      <w:r w:rsidR="0046592F">
        <w:rPr>
          <w:rFonts w:ascii="Arial" w:eastAsia="Arial" w:hAnsi="Arial" w:cs="Arial"/>
          <w:sz w:val="24"/>
          <w:szCs w:val="24"/>
        </w:rPr>
        <w:t xml:space="preserve">s shall include: development of </w:t>
      </w:r>
      <w:r w:rsidR="00A631EE" w:rsidRPr="00A631EE">
        <w:rPr>
          <w:rFonts w:ascii="Arial" w:eastAsia="Arial" w:hAnsi="Arial" w:cs="Arial"/>
          <w:sz w:val="24"/>
          <w:szCs w:val="24"/>
        </w:rPr>
        <w:t>D</w:t>
      </w:r>
      <w:r w:rsidR="00017ED5">
        <w:rPr>
          <w:rFonts w:ascii="Arial" w:eastAsia="Arial" w:hAnsi="Arial" w:cs="Arial"/>
          <w:sz w:val="24"/>
          <w:szCs w:val="24"/>
        </w:rPr>
        <w:t>istrict policies and procedures;</w:t>
      </w:r>
      <w:r w:rsidR="00A631EE" w:rsidRPr="00A631EE">
        <w:rPr>
          <w:rFonts w:ascii="Arial" w:eastAsia="Arial" w:hAnsi="Arial" w:cs="Arial"/>
          <w:sz w:val="24"/>
          <w:szCs w:val="24"/>
        </w:rPr>
        <w:t xml:space="preserve"> dra</w:t>
      </w:r>
      <w:r w:rsidR="0046592F">
        <w:rPr>
          <w:rFonts w:ascii="Arial" w:eastAsia="Arial" w:hAnsi="Arial" w:cs="Arial"/>
          <w:sz w:val="24"/>
          <w:szCs w:val="24"/>
        </w:rPr>
        <w:t xml:space="preserve">fting </w:t>
      </w:r>
      <w:r w:rsidR="00017ED5">
        <w:rPr>
          <w:rFonts w:ascii="Arial" w:eastAsia="Arial" w:hAnsi="Arial" w:cs="Arial"/>
          <w:sz w:val="24"/>
          <w:szCs w:val="24"/>
        </w:rPr>
        <w:t>proposed revisions to existing policies and procedures</w:t>
      </w:r>
      <w:r w:rsidR="0046592F">
        <w:rPr>
          <w:rFonts w:ascii="Arial" w:eastAsia="Arial" w:hAnsi="Arial" w:cs="Arial"/>
          <w:sz w:val="24"/>
          <w:szCs w:val="24"/>
        </w:rPr>
        <w:t xml:space="preserve">; </w:t>
      </w:r>
      <w:r w:rsidR="00A631EE" w:rsidRPr="00A631EE">
        <w:rPr>
          <w:rFonts w:ascii="Arial" w:eastAsia="Arial" w:hAnsi="Arial" w:cs="Arial"/>
          <w:sz w:val="24"/>
          <w:szCs w:val="24"/>
        </w:rPr>
        <w:t>carrying out any other role as may be directed by the Board; and engaging</w:t>
      </w:r>
      <w:r w:rsidR="0046592F">
        <w:rPr>
          <w:rFonts w:ascii="Arial" w:eastAsia="Arial" w:hAnsi="Arial" w:cs="Arial"/>
          <w:sz w:val="24"/>
          <w:szCs w:val="24"/>
        </w:rPr>
        <w:t xml:space="preserve"> </w:t>
      </w:r>
      <w:r w:rsidR="00A631EE" w:rsidRPr="00A631EE">
        <w:rPr>
          <w:rFonts w:ascii="Arial" w:eastAsia="Arial" w:hAnsi="Arial" w:cs="Arial"/>
          <w:sz w:val="24"/>
          <w:szCs w:val="24"/>
        </w:rPr>
        <w:t>in any ot</w:t>
      </w:r>
      <w:r w:rsidR="0046592F">
        <w:rPr>
          <w:rFonts w:ascii="Arial" w:eastAsia="Arial" w:hAnsi="Arial" w:cs="Arial"/>
          <w:sz w:val="24"/>
          <w:szCs w:val="24"/>
        </w:rPr>
        <w:t xml:space="preserve">her related activities as might </w:t>
      </w:r>
      <w:r w:rsidR="00A631EE" w:rsidRPr="00A631EE">
        <w:rPr>
          <w:rFonts w:ascii="Arial" w:eastAsia="Arial" w:hAnsi="Arial" w:cs="Arial"/>
          <w:sz w:val="24"/>
          <w:szCs w:val="24"/>
        </w:rPr>
        <w:t>be necessary and proper in carrying</w:t>
      </w:r>
      <w:r w:rsidR="0046592F">
        <w:rPr>
          <w:rFonts w:ascii="Arial" w:eastAsia="Arial" w:hAnsi="Arial" w:cs="Arial"/>
          <w:sz w:val="24"/>
          <w:szCs w:val="24"/>
        </w:rPr>
        <w:t xml:space="preserve"> </w:t>
      </w:r>
      <w:r w:rsidR="00A631EE" w:rsidRPr="00A631EE">
        <w:rPr>
          <w:rFonts w:ascii="Arial" w:eastAsia="Arial" w:hAnsi="Arial" w:cs="Arial"/>
          <w:sz w:val="24"/>
          <w:szCs w:val="24"/>
        </w:rPr>
        <w:t>out the scope of its functions set forth herein.</w:t>
      </w:r>
    </w:p>
    <w:p w:rsidR="0046592F" w:rsidRDefault="0046592F" w:rsidP="0046592F">
      <w:pPr>
        <w:tabs>
          <w:tab w:val="left" w:pos="1620"/>
        </w:tabs>
        <w:spacing w:line="242" w:lineRule="auto"/>
        <w:ind w:right="149" w:firstLine="718"/>
        <w:jc w:val="both"/>
        <w:rPr>
          <w:rFonts w:ascii="Arial" w:eastAsia="Arial" w:hAnsi="Arial" w:cs="Arial"/>
          <w:sz w:val="24"/>
          <w:szCs w:val="24"/>
        </w:rPr>
      </w:pPr>
    </w:p>
    <w:p w:rsidR="00A631EE" w:rsidRPr="00A631EE" w:rsidRDefault="00F81849" w:rsidP="0046592F">
      <w:pPr>
        <w:tabs>
          <w:tab w:val="left" w:pos="1620"/>
        </w:tabs>
        <w:spacing w:line="242" w:lineRule="auto"/>
        <w:ind w:right="149" w:firstLine="7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A631EE" w:rsidRPr="00A631E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  <w:r w:rsidR="00A631EE" w:rsidRPr="00A631EE">
        <w:rPr>
          <w:rFonts w:ascii="Arial" w:eastAsia="Arial" w:hAnsi="Arial" w:cs="Arial"/>
          <w:sz w:val="24"/>
          <w:szCs w:val="24"/>
        </w:rPr>
        <w:t xml:space="preserve"> No other power of the Board, whether express or implied, is delegated to</w:t>
      </w:r>
    </w:p>
    <w:p w:rsidR="00400275" w:rsidRDefault="00A631EE" w:rsidP="00A631EE">
      <w:pPr>
        <w:tabs>
          <w:tab w:val="left" w:pos="1620"/>
          <w:tab w:val="left" w:pos="2969"/>
        </w:tabs>
        <w:spacing w:line="244" w:lineRule="auto"/>
        <w:ind w:right="138"/>
        <w:jc w:val="both"/>
        <w:rPr>
          <w:rFonts w:ascii="Arial" w:eastAsia="Arial" w:hAnsi="Arial" w:cs="Arial"/>
          <w:sz w:val="24"/>
          <w:szCs w:val="24"/>
        </w:rPr>
      </w:pPr>
      <w:r w:rsidRPr="00A631EE">
        <w:rPr>
          <w:rFonts w:ascii="Arial" w:eastAsia="Arial" w:hAnsi="Arial" w:cs="Arial"/>
          <w:sz w:val="24"/>
          <w:szCs w:val="24"/>
        </w:rPr>
        <w:t>the Policy Committee.</w:t>
      </w:r>
    </w:p>
    <w:p w:rsidR="00E85AF0" w:rsidRPr="00E85AF0" w:rsidRDefault="00E85AF0" w:rsidP="00672B04">
      <w:pPr>
        <w:tabs>
          <w:tab w:val="left" w:pos="1620"/>
        </w:tabs>
        <w:spacing w:before="11"/>
        <w:rPr>
          <w:rFonts w:ascii="Arial" w:eastAsia="Arial" w:hAnsi="Arial" w:cs="Arial"/>
          <w:sz w:val="24"/>
          <w:szCs w:val="24"/>
        </w:rPr>
      </w:pPr>
    </w:p>
    <w:p w:rsidR="00E85AF0" w:rsidRDefault="00E85AF0" w:rsidP="0011706B">
      <w:pPr>
        <w:tabs>
          <w:tab w:val="left" w:pos="1620"/>
        </w:tabs>
        <w:ind w:firstLine="630"/>
        <w:jc w:val="both"/>
        <w:rPr>
          <w:rFonts w:ascii="Arial" w:hAnsi="Arial" w:cs="Arial"/>
          <w:sz w:val="24"/>
          <w:szCs w:val="24"/>
        </w:rPr>
      </w:pPr>
      <w:r w:rsidRPr="00E85AF0">
        <w:rPr>
          <w:rFonts w:ascii="Arial" w:hAnsi="Arial" w:cs="Arial"/>
          <w:b/>
          <w:sz w:val="24"/>
          <w:szCs w:val="24"/>
        </w:rPr>
        <w:t>I HEREBY CERTIFY</w:t>
      </w:r>
      <w:r w:rsidRPr="00E85AF0">
        <w:rPr>
          <w:rFonts w:ascii="Arial" w:hAnsi="Arial" w:cs="Arial"/>
          <w:sz w:val="24"/>
          <w:szCs w:val="24"/>
        </w:rPr>
        <w:t xml:space="preserve"> that the foregoing Resolution was passed and adopted by the </w:t>
      </w:r>
      <w:r w:rsidR="009F67EE">
        <w:rPr>
          <w:rFonts w:ascii="Arial" w:hAnsi="Arial" w:cs="Arial"/>
          <w:sz w:val="24"/>
          <w:szCs w:val="24"/>
        </w:rPr>
        <w:t xml:space="preserve">Board of Directors of the </w:t>
      </w:r>
      <w:r w:rsidR="00052CF3">
        <w:rPr>
          <w:rFonts w:ascii="Arial" w:hAnsi="Arial" w:cs="Arial"/>
          <w:sz w:val="24"/>
          <w:szCs w:val="24"/>
        </w:rPr>
        <w:t>Isla Vista</w:t>
      </w:r>
      <w:r w:rsidR="009F67EE">
        <w:rPr>
          <w:rFonts w:ascii="Arial" w:hAnsi="Arial" w:cs="Arial"/>
          <w:sz w:val="24"/>
          <w:szCs w:val="24"/>
        </w:rPr>
        <w:t xml:space="preserve"> Community Services District</w:t>
      </w:r>
      <w:r w:rsidRPr="00E85AF0">
        <w:rPr>
          <w:rFonts w:ascii="Arial" w:hAnsi="Arial" w:cs="Arial"/>
          <w:sz w:val="24"/>
          <w:szCs w:val="24"/>
        </w:rPr>
        <w:t xml:space="preserve"> at a </w:t>
      </w:r>
      <w:r w:rsidR="00846D1E">
        <w:rPr>
          <w:rFonts w:ascii="Arial" w:hAnsi="Arial" w:cs="Arial"/>
          <w:sz w:val="24"/>
          <w:szCs w:val="24"/>
        </w:rPr>
        <w:t>regular</w:t>
      </w:r>
      <w:r w:rsidRPr="00E85AF0">
        <w:rPr>
          <w:rFonts w:ascii="Arial" w:hAnsi="Arial" w:cs="Arial"/>
          <w:sz w:val="24"/>
          <w:szCs w:val="24"/>
        </w:rPr>
        <w:t xml:space="preserve"> </w:t>
      </w:r>
      <w:r w:rsidR="00052CF3">
        <w:rPr>
          <w:rFonts w:ascii="Arial" w:hAnsi="Arial" w:cs="Arial"/>
          <w:sz w:val="24"/>
          <w:szCs w:val="24"/>
        </w:rPr>
        <w:t xml:space="preserve">meeting </w:t>
      </w:r>
      <w:r w:rsidRPr="00E85AF0">
        <w:rPr>
          <w:rFonts w:ascii="Arial" w:hAnsi="Arial" w:cs="Arial"/>
          <w:sz w:val="24"/>
          <w:szCs w:val="24"/>
        </w:rPr>
        <w:t xml:space="preserve">held on the </w:t>
      </w:r>
      <w:r w:rsidR="00846D1E">
        <w:rPr>
          <w:rFonts w:ascii="Arial" w:hAnsi="Arial" w:cs="Arial"/>
          <w:sz w:val="24"/>
          <w:szCs w:val="24"/>
        </w:rPr>
        <w:t xml:space="preserve">8th </w:t>
      </w:r>
      <w:r w:rsidRPr="00E85AF0">
        <w:rPr>
          <w:rFonts w:ascii="Arial" w:hAnsi="Arial" w:cs="Arial"/>
          <w:sz w:val="24"/>
          <w:szCs w:val="24"/>
        </w:rPr>
        <w:t xml:space="preserve">day of </w:t>
      </w:r>
      <w:r w:rsidR="00893A2F" w:rsidRPr="00846D1E">
        <w:rPr>
          <w:rFonts w:ascii="Arial" w:hAnsi="Arial" w:cs="Arial"/>
          <w:sz w:val="24"/>
          <w:szCs w:val="24"/>
        </w:rPr>
        <w:t>January</w:t>
      </w:r>
      <w:r w:rsidRPr="00E85AF0">
        <w:rPr>
          <w:rFonts w:ascii="Arial" w:hAnsi="Arial" w:cs="Arial"/>
          <w:sz w:val="24"/>
          <w:szCs w:val="24"/>
        </w:rPr>
        <w:t xml:space="preserve"> </w:t>
      </w:r>
      <w:r w:rsidR="00893A2F">
        <w:rPr>
          <w:rFonts w:ascii="Arial" w:hAnsi="Arial" w:cs="Arial"/>
          <w:sz w:val="24"/>
          <w:szCs w:val="24"/>
        </w:rPr>
        <w:t>2019</w:t>
      </w:r>
      <w:r w:rsidRPr="00E85AF0">
        <w:rPr>
          <w:rFonts w:ascii="Arial" w:hAnsi="Arial" w:cs="Arial"/>
          <w:sz w:val="24"/>
          <w:szCs w:val="24"/>
        </w:rPr>
        <w:t>, by the following vote:</w:t>
      </w:r>
    </w:p>
    <w:p w:rsidR="0011706B" w:rsidRPr="00E85AF0" w:rsidRDefault="0011706B" w:rsidP="0011706B">
      <w:pPr>
        <w:tabs>
          <w:tab w:val="left" w:pos="1620"/>
        </w:tabs>
        <w:ind w:firstLine="630"/>
        <w:jc w:val="both"/>
        <w:rPr>
          <w:rFonts w:ascii="Arial" w:hAnsi="Arial" w:cs="Arial"/>
          <w:sz w:val="24"/>
          <w:szCs w:val="24"/>
        </w:rPr>
      </w:pPr>
    </w:p>
    <w:p w:rsidR="00E85AF0" w:rsidRPr="00E85AF0" w:rsidRDefault="00E85AF0" w:rsidP="00EA2110">
      <w:pPr>
        <w:ind w:right="-864"/>
        <w:rPr>
          <w:rFonts w:ascii="Arial" w:hAnsi="Arial" w:cs="Arial"/>
          <w:sz w:val="24"/>
          <w:szCs w:val="24"/>
          <w:u w:val="single"/>
        </w:rPr>
      </w:pPr>
      <w:r w:rsidRPr="00E85AF0">
        <w:rPr>
          <w:rFonts w:ascii="Arial" w:hAnsi="Arial" w:cs="Arial"/>
          <w:sz w:val="24"/>
          <w:szCs w:val="24"/>
        </w:rPr>
        <w:t>AYES:</w:t>
      </w:r>
      <w:r w:rsidRPr="00E85AF0">
        <w:rPr>
          <w:rFonts w:ascii="Arial" w:hAnsi="Arial" w:cs="Arial"/>
          <w:sz w:val="24"/>
          <w:szCs w:val="24"/>
          <w:u w:val="single"/>
        </w:rPr>
        <w:tab/>
        <w:t xml:space="preserve">   </w:t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</w:p>
    <w:p w:rsidR="00E85AF0" w:rsidRPr="00E85AF0" w:rsidRDefault="00E85AF0" w:rsidP="00EA2110">
      <w:pPr>
        <w:ind w:right="-864"/>
        <w:jc w:val="both"/>
        <w:rPr>
          <w:rFonts w:ascii="Arial" w:hAnsi="Arial" w:cs="Arial"/>
          <w:sz w:val="24"/>
          <w:szCs w:val="24"/>
          <w:u w:val="single"/>
        </w:rPr>
      </w:pPr>
    </w:p>
    <w:p w:rsidR="00E85AF0" w:rsidRPr="00E85AF0" w:rsidRDefault="00E85AF0" w:rsidP="00EA2110">
      <w:pPr>
        <w:ind w:right="-864"/>
        <w:jc w:val="both"/>
        <w:rPr>
          <w:rFonts w:ascii="Arial" w:hAnsi="Arial" w:cs="Arial"/>
          <w:sz w:val="24"/>
          <w:szCs w:val="24"/>
          <w:u w:val="single"/>
        </w:rPr>
      </w:pPr>
      <w:r w:rsidRPr="00E85AF0">
        <w:rPr>
          <w:rFonts w:ascii="Arial" w:hAnsi="Arial" w:cs="Arial"/>
          <w:sz w:val="24"/>
          <w:szCs w:val="24"/>
        </w:rPr>
        <w:t xml:space="preserve">NOES: </w:t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</w:p>
    <w:p w:rsidR="00E85AF0" w:rsidRPr="00E85AF0" w:rsidRDefault="00E85AF0" w:rsidP="00EA2110">
      <w:pPr>
        <w:ind w:right="-864"/>
        <w:jc w:val="both"/>
        <w:rPr>
          <w:rFonts w:ascii="Arial" w:hAnsi="Arial" w:cs="Arial"/>
          <w:sz w:val="24"/>
          <w:szCs w:val="24"/>
        </w:rPr>
      </w:pPr>
    </w:p>
    <w:p w:rsidR="00E85AF0" w:rsidRPr="00E85AF0" w:rsidRDefault="00E85AF0" w:rsidP="00EA2110">
      <w:pPr>
        <w:ind w:right="-864"/>
        <w:jc w:val="both"/>
        <w:rPr>
          <w:rFonts w:ascii="Arial" w:hAnsi="Arial" w:cs="Arial"/>
          <w:sz w:val="24"/>
          <w:szCs w:val="24"/>
          <w:u w:val="single"/>
        </w:rPr>
      </w:pPr>
      <w:r w:rsidRPr="00E85AF0">
        <w:rPr>
          <w:rFonts w:ascii="Arial" w:hAnsi="Arial" w:cs="Arial"/>
          <w:sz w:val="24"/>
          <w:szCs w:val="24"/>
        </w:rPr>
        <w:t xml:space="preserve">ABSENT: </w:t>
      </w:r>
      <w:r w:rsidRPr="00893A2F">
        <w:rPr>
          <w:rFonts w:ascii="Arial" w:hAnsi="Arial" w:cs="Arial"/>
          <w:sz w:val="24"/>
          <w:szCs w:val="24"/>
        </w:rPr>
        <w:t>___________________</w:t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</w:p>
    <w:p w:rsidR="00E85AF0" w:rsidRPr="00E85AF0" w:rsidRDefault="00E85AF0" w:rsidP="00EA2110">
      <w:pPr>
        <w:ind w:right="-864"/>
        <w:jc w:val="both"/>
        <w:rPr>
          <w:rFonts w:ascii="Arial" w:hAnsi="Arial" w:cs="Arial"/>
          <w:sz w:val="24"/>
          <w:szCs w:val="24"/>
        </w:rPr>
      </w:pPr>
    </w:p>
    <w:p w:rsidR="00E85AF0" w:rsidRPr="00E85AF0" w:rsidRDefault="00E85AF0" w:rsidP="00EA2110">
      <w:pPr>
        <w:ind w:right="-864"/>
        <w:jc w:val="both"/>
        <w:rPr>
          <w:rFonts w:ascii="Arial" w:hAnsi="Arial" w:cs="Arial"/>
          <w:sz w:val="24"/>
          <w:szCs w:val="24"/>
          <w:u w:val="single"/>
        </w:rPr>
      </w:pPr>
      <w:r w:rsidRPr="00E85AF0">
        <w:rPr>
          <w:rFonts w:ascii="Arial" w:hAnsi="Arial" w:cs="Arial"/>
          <w:sz w:val="24"/>
          <w:szCs w:val="24"/>
        </w:rPr>
        <w:t xml:space="preserve">ABSTAIN: </w:t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="0085378C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</w:p>
    <w:p w:rsidR="00E85AF0" w:rsidRPr="00E85AF0" w:rsidRDefault="00E85AF0" w:rsidP="00EA2110">
      <w:pPr>
        <w:jc w:val="both"/>
        <w:rPr>
          <w:rFonts w:ascii="Arial" w:hAnsi="Arial" w:cs="Arial"/>
          <w:sz w:val="24"/>
          <w:szCs w:val="24"/>
        </w:rPr>
      </w:pPr>
    </w:p>
    <w:p w:rsidR="00E85AF0" w:rsidRDefault="00E85AF0" w:rsidP="00EA2110">
      <w:pPr>
        <w:ind w:right="-684"/>
        <w:jc w:val="both"/>
        <w:rPr>
          <w:rFonts w:ascii="Arial" w:hAnsi="Arial" w:cs="Arial"/>
          <w:sz w:val="24"/>
          <w:szCs w:val="24"/>
        </w:rPr>
      </w:pPr>
      <w:r w:rsidRPr="00E85AF0">
        <w:rPr>
          <w:rFonts w:ascii="Arial" w:hAnsi="Arial" w:cs="Arial"/>
          <w:sz w:val="24"/>
          <w:szCs w:val="24"/>
        </w:rPr>
        <w:tab/>
      </w:r>
      <w:r w:rsidRPr="00E85AF0">
        <w:rPr>
          <w:rFonts w:ascii="Arial" w:hAnsi="Arial" w:cs="Arial"/>
          <w:sz w:val="24"/>
          <w:szCs w:val="24"/>
        </w:rPr>
        <w:tab/>
      </w:r>
      <w:r w:rsidRPr="00E85AF0">
        <w:rPr>
          <w:rFonts w:ascii="Arial" w:hAnsi="Arial" w:cs="Arial"/>
          <w:sz w:val="24"/>
          <w:szCs w:val="24"/>
        </w:rPr>
        <w:tab/>
      </w:r>
      <w:r w:rsidRPr="00E85AF0">
        <w:rPr>
          <w:rFonts w:ascii="Arial" w:hAnsi="Arial" w:cs="Arial"/>
          <w:sz w:val="24"/>
          <w:szCs w:val="24"/>
        </w:rPr>
        <w:tab/>
      </w:r>
      <w:r w:rsidRPr="00E85AF0">
        <w:rPr>
          <w:rFonts w:ascii="Arial" w:hAnsi="Arial" w:cs="Arial"/>
          <w:sz w:val="24"/>
          <w:szCs w:val="24"/>
        </w:rPr>
        <w:tab/>
      </w:r>
      <w:r w:rsidRPr="00E85AF0">
        <w:rPr>
          <w:rFonts w:ascii="Arial" w:hAnsi="Arial" w:cs="Arial"/>
          <w:sz w:val="24"/>
          <w:szCs w:val="24"/>
        </w:rPr>
        <w:tab/>
      </w:r>
      <w:r w:rsidRPr="00E85AF0">
        <w:rPr>
          <w:rFonts w:ascii="Arial" w:hAnsi="Arial" w:cs="Arial"/>
          <w:sz w:val="24"/>
          <w:szCs w:val="24"/>
        </w:rPr>
        <w:tab/>
      </w:r>
      <w:r w:rsidRPr="00E85AF0">
        <w:rPr>
          <w:rFonts w:ascii="Arial" w:hAnsi="Arial" w:cs="Arial"/>
          <w:sz w:val="24"/>
          <w:szCs w:val="24"/>
        </w:rPr>
        <w:tab/>
      </w:r>
      <w:r w:rsidRPr="00E85AF0">
        <w:rPr>
          <w:rFonts w:ascii="Arial" w:hAnsi="Arial" w:cs="Arial"/>
          <w:sz w:val="24"/>
          <w:szCs w:val="24"/>
        </w:rPr>
        <w:tab/>
      </w:r>
    </w:p>
    <w:p w:rsidR="003A0B92" w:rsidRDefault="003A0B92" w:rsidP="00EA2110">
      <w:pPr>
        <w:ind w:right="-684"/>
        <w:jc w:val="both"/>
        <w:rPr>
          <w:rFonts w:ascii="Arial" w:hAnsi="Arial" w:cs="Arial"/>
          <w:sz w:val="24"/>
          <w:szCs w:val="24"/>
        </w:rPr>
      </w:pPr>
    </w:p>
    <w:p w:rsidR="003A0B92" w:rsidRPr="00E85AF0" w:rsidRDefault="003A0B92" w:rsidP="00EA2110">
      <w:pPr>
        <w:ind w:right="-684"/>
        <w:jc w:val="both"/>
        <w:rPr>
          <w:rFonts w:ascii="Arial" w:hAnsi="Arial" w:cs="Arial"/>
          <w:sz w:val="24"/>
          <w:szCs w:val="24"/>
        </w:rPr>
      </w:pPr>
    </w:p>
    <w:p w:rsidR="00E85AF0" w:rsidRPr="00E85AF0" w:rsidRDefault="00E85AF0" w:rsidP="002C100A">
      <w:pPr>
        <w:ind w:left="4320" w:right="-684"/>
        <w:jc w:val="both"/>
        <w:rPr>
          <w:rFonts w:ascii="Arial" w:hAnsi="Arial" w:cs="Arial"/>
          <w:sz w:val="24"/>
          <w:szCs w:val="24"/>
        </w:rPr>
      </w:pPr>
      <w:r w:rsidRPr="00E85AF0">
        <w:rPr>
          <w:rFonts w:ascii="Arial" w:hAnsi="Arial" w:cs="Arial"/>
          <w:sz w:val="24"/>
          <w:szCs w:val="24"/>
        </w:rPr>
        <w:t>ATTEST:</w:t>
      </w:r>
    </w:p>
    <w:p w:rsidR="00E85AF0" w:rsidRPr="00E85AF0" w:rsidRDefault="00E85AF0" w:rsidP="00EA2110">
      <w:pPr>
        <w:tabs>
          <w:tab w:val="left" w:pos="1620"/>
        </w:tabs>
        <w:ind w:left="6480" w:right="-684"/>
        <w:jc w:val="both"/>
        <w:rPr>
          <w:rFonts w:ascii="Arial" w:hAnsi="Arial" w:cs="Arial"/>
          <w:sz w:val="24"/>
          <w:szCs w:val="24"/>
          <w:u w:val="single"/>
        </w:rPr>
      </w:pPr>
    </w:p>
    <w:p w:rsidR="00E85AF0" w:rsidRPr="00E85AF0" w:rsidRDefault="00E85AF0" w:rsidP="00EA2110">
      <w:pPr>
        <w:tabs>
          <w:tab w:val="left" w:pos="1620"/>
        </w:tabs>
        <w:ind w:left="6480" w:right="-684"/>
        <w:jc w:val="both"/>
        <w:rPr>
          <w:rFonts w:ascii="Arial" w:hAnsi="Arial" w:cs="Arial"/>
          <w:sz w:val="24"/>
          <w:szCs w:val="24"/>
          <w:u w:val="single"/>
        </w:rPr>
      </w:pPr>
    </w:p>
    <w:p w:rsidR="00E85AF0" w:rsidRPr="00E85AF0" w:rsidRDefault="00E85AF0" w:rsidP="002C100A">
      <w:pPr>
        <w:tabs>
          <w:tab w:val="left" w:pos="1620"/>
          <w:tab w:val="left" w:pos="4320"/>
        </w:tabs>
        <w:ind w:left="4320" w:right="-684"/>
        <w:jc w:val="both"/>
        <w:rPr>
          <w:rFonts w:ascii="Arial" w:hAnsi="Arial" w:cs="Arial"/>
          <w:sz w:val="24"/>
          <w:szCs w:val="24"/>
          <w:u w:val="single"/>
        </w:rPr>
      </w:pP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</w:p>
    <w:p w:rsidR="00E85AF0" w:rsidRPr="00E85AF0" w:rsidRDefault="003870B4" w:rsidP="002C100A">
      <w:pPr>
        <w:tabs>
          <w:tab w:val="left" w:pos="1620"/>
        </w:tabs>
        <w:ind w:left="4320" w:right="-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JONATHAN ABBOUD</w:t>
      </w:r>
      <w:r w:rsidR="00E85AF0" w:rsidRPr="00E85AF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General Manager</w:t>
      </w:r>
    </w:p>
    <w:p w:rsidR="009F67EE" w:rsidRPr="00E85AF0" w:rsidRDefault="002C100A" w:rsidP="002C100A">
      <w:pPr>
        <w:ind w:left="4320" w:righ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ISLA VISTA</w:t>
      </w:r>
      <w:r w:rsidR="009F67EE">
        <w:rPr>
          <w:rFonts w:ascii="Arial" w:hAnsi="Arial" w:cs="Arial"/>
          <w:b/>
          <w:sz w:val="24"/>
          <w:szCs w:val="24"/>
        </w:rPr>
        <w:t xml:space="preserve"> COMMUNITY SERVICES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67EE">
        <w:rPr>
          <w:rFonts w:ascii="Arial" w:hAnsi="Arial" w:cs="Arial"/>
          <w:b/>
          <w:sz w:val="24"/>
          <w:szCs w:val="24"/>
        </w:rPr>
        <w:t>DISTRICT</w:t>
      </w:r>
    </w:p>
    <w:p w:rsidR="00E85AF0" w:rsidRPr="00E85AF0" w:rsidRDefault="00E85AF0" w:rsidP="00EA2110">
      <w:pPr>
        <w:ind w:right="720"/>
        <w:jc w:val="both"/>
        <w:rPr>
          <w:rFonts w:ascii="Arial" w:hAnsi="Arial" w:cs="Arial"/>
          <w:sz w:val="24"/>
          <w:szCs w:val="24"/>
        </w:rPr>
      </w:pPr>
    </w:p>
    <w:p w:rsidR="00E85AF0" w:rsidRPr="00E85AF0" w:rsidRDefault="00E85AF0" w:rsidP="00EA2110">
      <w:pPr>
        <w:ind w:right="720"/>
        <w:jc w:val="both"/>
        <w:rPr>
          <w:rFonts w:ascii="Arial" w:hAnsi="Arial" w:cs="Arial"/>
          <w:sz w:val="24"/>
          <w:szCs w:val="24"/>
        </w:rPr>
      </w:pPr>
    </w:p>
    <w:p w:rsidR="00E85AF0" w:rsidRPr="00E85AF0" w:rsidRDefault="00E85AF0" w:rsidP="00EA2110">
      <w:pPr>
        <w:ind w:right="720"/>
        <w:jc w:val="both"/>
        <w:rPr>
          <w:rFonts w:ascii="Arial" w:hAnsi="Arial" w:cs="Arial"/>
          <w:sz w:val="24"/>
          <w:szCs w:val="24"/>
        </w:rPr>
      </w:pPr>
      <w:r w:rsidRPr="00E85AF0">
        <w:rPr>
          <w:rFonts w:ascii="Arial" w:hAnsi="Arial" w:cs="Arial"/>
          <w:sz w:val="24"/>
          <w:szCs w:val="24"/>
        </w:rPr>
        <w:t xml:space="preserve">By: </w:t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</w:p>
    <w:p w:rsidR="00E85AF0" w:rsidRPr="00E85AF0" w:rsidRDefault="003870B4" w:rsidP="00EA2110">
      <w:pPr>
        <w:ind w:righ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SPENCER BRANDT</w:t>
      </w:r>
      <w:r w:rsidR="00E85AF0" w:rsidRPr="00E85AF0">
        <w:rPr>
          <w:rFonts w:ascii="Arial" w:hAnsi="Arial" w:cs="Arial"/>
          <w:sz w:val="24"/>
          <w:szCs w:val="24"/>
        </w:rPr>
        <w:t xml:space="preserve">, </w:t>
      </w:r>
      <w:r w:rsidR="009535D9">
        <w:rPr>
          <w:rFonts w:ascii="Arial" w:hAnsi="Arial" w:cs="Arial"/>
          <w:sz w:val="24"/>
          <w:szCs w:val="24"/>
        </w:rPr>
        <w:t>Board President</w:t>
      </w:r>
    </w:p>
    <w:p w:rsidR="00E85AF0" w:rsidRPr="00E85AF0" w:rsidRDefault="00E85AF0" w:rsidP="00EA2110">
      <w:pPr>
        <w:ind w:right="720"/>
        <w:jc w:val="both"/>
        <w:rPr>
          <w:rFonts w:ascii="Arial" w:hAnsi="Arial" w:cs="Arial"/>
          <w:sz w:val="24"/>
          <w:szCs w:val="24"/>
        </w:rPr>
      </w:pPr>
    </w:p>
    <w:p w:rsidR="00E85AF0" w:rsidRPr="00E85AF0" w:rsidRDefault="00E85AF0" w:rsidP="00EA2110">
      <w:pPr>
        <w:ind w:right="720"/>
        <w:jc w:val="both"/>
        <w:rPr>
          <w:rFonts w:ascii="Arial" w:hAnsi="Arial" w:cs="Arial"/>
          <w:sz w:val="24"/>
          <w:szCs w:val="24"/>
        </w:rPr>
      </w:pPr>
      <w:r w:rsidRPr="00E85AF0">
        <w:rPr>
          <w:rFonts w:ascii="Arial" w:hAnsi="Arial" w:cs="Arial"/>
          <w:sz w:val="24"/>
          <w:szCs w:val="24"/>
        </w:rPr>
        <w:t>APPROVED AS TO FORM:</w:t>
      </w:r>
    </w:p>
    <w:p w:rsidR="00E85AF0" w:rsidRPr="00E85AF0" w:rsidRDefault="00E85AF0" w:rsidP="00EA2110">
      <w:pPr>
        <w:ind w:right="720"/>
        <w:jc w:val="both"/>
        <w:rPr>
          <w:rFonts w:ascii="Arial" w:hAnsi="Arial" w:cs="Arial"/>
          <w:sz w:val="24"/>
          <w:szCs w:val="24"/>
        </w:rPr>
      </w:pPr>
    </w:p>
    <w:p w:rsidR="00E85AF0" w:rsidRPr="00E85AF0" w:rsidRDefault="00E85AF0" w:rsidP="00EA2110">
      <w:pPr>
        <w:ind w:right="720"/>
        <w:jc w:val="both"/>
        <w:rPr>
          <w:rFonts w:ascii="Arial" w:hAnsi="Arial" w:cs="Arial"/>
          <w:sz w:val="24"/>
          <w:szCs w:val="24"/>
        </w:rPr>
      </w:pPr>
    </w:p>
    <w:p w:rsidR="002C100A" w:rsidRDefault="00E85AF0" w:rsidP="004600CE">
      <w:pPr>
        <w:pStyle w:val="Normal0"/>
      </w:pPr>
      <w:r w:rsidRPr="00E85AF0">
        <w:rPr>
          <w:rFonts w:ascii="Arial" w:hAnsi="Arial" w:cs="Arial"/>
          <w:szCs w:val="24"/>
        </w:rPr>
        <w:t xml:space="preserve">By: </w:t>
      </w:r>
      <w:r w:rsidR="002C100A">
        <w:rPr>
          <w:noProof/>
        </w:rPr>
        <w:drawing>
          <wp:inline distT="0" distB="0" distL="0" distR="0">
            <wp:extent cx="2748038" cy="45313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in T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911" cy="45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F0" w:rsidRPr="00E85AF0" w:rsidRDefault="00E85AF0" w:rsidP="00EA2110">
      <w:pPr>
        <w:ind w:right="720"/>
        <w:jc w:val="both"/>
        <w:rPr>
          <w:rFonts w:ascii="Arial" w:hAnsi="Arial" w:cs="Arial"/>
          <w:sz w:val="24"/>
          <w:szCs w:val="24"/>
          <w:u w:val="single"/>
        </w:rPr>
      </w:pP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  <w:r w:rsidRPr="00E85AF0">
        <w:rPr>
          <w:rFonts w:ascii="Arial" w:hAnsi="Arial" w:cs="Arial"/>
          <w:sz w:val="24"/>
          <w:szCs w:val="24"/>
          <w:u w:val="single"/>
        </w:rPr>
        <w:tab/>
      </w:r>
    </w:p>
    <w:p w:rsidR="00E85AF0" w:rsidRPr="00E85AF0" w:rsidRDefault="00E85AF0" w:rsidP="00EA2110">
      <w:pPr>
        <w:ind w:right="720"/>
        <w:jc w:val="both"/>
        <w:rPr>
          <w:rFonts w:ascii="Arial" w:hAnsi="Arial" w:cs="Arial"/>
          <w:sz w:val="24"/>
          <w:szCs w:val="24"/>
        </w:rPr>
      </w:pPr>
      <w:r w:rsidRPr="00E85AF0">
        <w:rPr>
          <w:rFonts w:ascii="Arial" w:hAnsi="Arial" w:cs="Arial"/>
          <w:sz w:val="24"/>
          <w:szCs w:val="24"/>
        </w:rPr>
        <w:tab/>
      </w:r>
      <w:r w:rsidR="005F19D5">
        <w:rPr>
          <w:rFonts w:ascii="Arial" w:hAnsi="Arial" w:cs="Arial"/>
          <w:b/>
          <w:sz w:val="24"/>
          <w:szCs w:val="24"/>
        </w:rPr>
        <w:t>G. ROSS TRINDLE, III</w:t>
      </w:r>
      <w:r w:rsidRPr="00E85AF0">
        <w:rPr>
          <w:rFonts w:ascii="Arial" w:hAnsi="Arial" w:cs="Arial"/>
          <w:sz w:val="24"/>
          <w:szCs w:val="24"/>
        </w:rPr>
        <w:t xml:space="preserve">, </w:t>
      </w:r>
      <w:r w:rsidR="005F19D5">
        <w:rPr>
          <w:rFonts w:ascii="Arial" w:hAnsi="Arial" w:cs="Arial"/>
          <w:sz w:val="24"/>
          <w:szCs w:val="24"/>
        </w:rPr>
        <w:t>District</w:t>
      </w:r>
      <w:r w:rsidRPr="00E85AF0">
        <w:rPr>
          <w:rFonts w:ascii="Arial" w:hAnsi="Arial" w:cs="Arial"/>
          <w:sz w:val="24"/>
          <w:szCs w:val="24"/>
        </w:rPr>
        <w:t xml:space="preserve"> </w:t>
      </w:r>
      <w:r w:rsidR="005F19D5">
        <w:rPr>
          <w:rFonts w:ascii="Arial" w:hAnsi="Arial" w:cs="Arial"/>
          <w:sz w:val="24"/>
          <w:szCs w:val="24"/>
        </w:rPr>
        <w:t>Counsel</w:t>
      </w:r>
    </w:p>
    <w:p w:rsidR="00E85AF0" w:rsidRPr="00E85AF0" w:rsidRDefault="00E85AF0" w:rsidP="00EA21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5AF0" w:rsidRPr="00927227" w:rsidRDefault="00E85AF0" w:rsidP="002C100A">
      <w:pPr>
        <w:ind w:right="-550"/>
        <w:jc w:val="both"/>
        <w:rPr>
          <w:rFonts w:ascii="Arial" w:hAnsi="Arial" w:cs="Arial"/>
          <w:b/>
          <w:sz w:val="24"/>
          <w:szCs w:val="24"/>
        </w:rPr>
      </w:pPr>
      <w:r w:rsidRPr="00E85AF0">
        <w:rPr>
          <w:rFonts w:ascii="Arial" w:hAnsi="Arial" w:cs="Arial"/>
          <w:sz w:val="24"/>
          <w:szCs w:val="24"/>
        </w:rPr>
        <w:t xml:space="preserve">I, ______________________________, </w:t>
      </w:r>
      <w:r w:rsidR="003870B4">
        <w:rPr>
          <w:rFonts w:ascii="Arial" w:hAnsi="Arial" w:cs="Arial"/>
          <w:sz w:val="24"/>
          <w:szCs w:val="24"/>
        </w:rPr>
        <w:t>General Manager</w:t>
      </w:r>
      <w:r w:rsidRPr="00E85AF0">
        <w:rPr>
          <w:rFonts w:ascii="Arial" w:hAnsi="Arial" w:cs="Arial"/>
          <w:sz w:val="24"/>
          <w:szCs w:val="24"/>
        </w:rPr>
        <w:t xml:space="preserve"> of the </w:t>
      </w:r>
      <w:r w:rsidR="002C100A">
        <w:rPr>
          <w:rFonts w:ascii="Arial" w:hAnsi="Arial" w:cs="Arial"/>
          <w:sz w:val="24"/>
          <w:szCs w:val="24"/>
        </w:rPr>
        <w:t>Isla Vista</w:t>
      </w:r>
      <w:r w:rsidR="005F19D5">
        <w:rPr>
          <w:rFonts w:ascii="Arial" w:hAnsi="Arial" w:cs="Arial"/>
          <w:sz w:val="24"/>
          <w:szCs w:val="24"/>
        </w:rPr>
        <w:t xml:space="preserve"> Community Services</w:t>
      </w:r>
      <w:r w:rsidR="002C100A">
        <w:rPr>
          <w:rFonts w:ascii="Arial" w:hAnsi="Arial" w:cs="Arial"/>
          <w:sz w:val="24"/>
          <w:szCs w:val="24"/>
        </w:rPr>
        <w:t xml:space="preserve"> District</w:t>
      </w:r>
      <w:r w:rsidR="005F19D5">
        <w:rPr>
          <w:rFonts w:ascii="Arial" w:hAnsi="Arial" w:cs="Arial"/>
          <w:sz w:val="24"/>
          <w:szCs w:val="24"/>
        </w:rPr>
        <w:t>, Santa Barbara County,</w:t>
      </w:r>
      <w:r w:rsidRPr="00E85AF0">
        <w:rPr>
          <w:rFonts w:ascii="Arial" w:hAnsi="Arial" w:cs="Arial"/>
          <w:sz w:val="24"/>
          <w:szCs w:val="24"/>
        </w:rPr>
        <w:t xml:space="preserve"> California, DO HEREBY CERTIFY that the foregoing is a true and accurate copy of the Resolution passed and adopted by the </w:t>
      </w:r>
      <w:r w:rsidR="0011706B">
        <w:rPr>
          <w:rFonts w:ascii="Arial" w:hAnsi="Arial" w:cs="Arial"/>
          <w:sz w:val="24"/>
          <w:szCs w:val="24"/>
        </w:rPr>
        <w:t>Board of Directors of</w:t>
      </w:r>
      <w:r w:rsidRPr="00E85AF0">
        <w:rPr>
          <w:rFonts w:ascii="Arial" w:hAnsi="Arial" w:cs="Arial"/>
          <w:sz w:val="24"/>
          <w:szCs w:val="24"/>
        </w:rPr>
        <w:t xml:space="preserve"> the </w:t>
      </w:r>
      <w:r w:rsidR="002C100A">
        <w:rPr>
          <w:rFonts w:ascii="Arial" w:hAnsi="Arial" w:cs="Arial"/>
          <w:sz w:val="24"/>
          <w:szCs w:val="24"/>
        </w:rPr>
        <w:t>Isla Vista</w:t>
      </w:r>
      <w:r w:rsidR="0011706B">
        <w:rPr>
          <w:rFonts w:ascii="Arial" w:hAnsi="Arial" w:cs="Arial"/>
          <w:sz w:val="24"/>
          <w:szCs w:val="24"/>
        </w:rPr>
        <w:t xml:space="preserve"> Community Services District</w:t>
      </w:r>
      <w:r w:rsidRPr="00E85AF0">
        <w:rPr>
          <w:rFonts w:ascii="Arial" w:hAnsi="Arial" w:cs="Arial"/>
          <w:sz w:val="24"/>
          <w:szCs w:val="24"/>
        </w:rPr>
        <w:t xml:space="preserve"> on the date and by the vote indicated herein. </w:t>
      </w:r>
    </w:p>
    <w:sectPr w:rsidR="00E85AF0" w:rsidRPr="00927227" w:rsidSect="001549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00" w:right="1350" w:bottom="28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C7" w:rsidRDefault="006A65C7" w:rsidP="00407017">
      <w:r>
        <w:separator/>
      </w:r>
    </w:p>
  </w:endnote>
  <w:endnote w:type="continuationSeparator" w:id="0">
    <w:p w:rsidR="006A65C7" w:rsidRDefault="006A65C7" w:rsidP="0040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B4" w:rsidRDefault="003870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17" w:rsidRDefault="00944C4F" w:rsidP="00944C4F">
    <w:pPr>
      <w:pStyle w:val="Footer"/>
      <w:tabs>
        <w:tab w:val="center" w:pos="4680"/>
        <w:tab w:val="right" w:pos="9360"/>
      </w:tabs>
    </w:pPr>
    <w:r w:rsidRPr="00944C4F">
      <w:rPr>
        <w:noProof/>
        <w:spacing w:val="-2"/>
        <w:sz w:val="16"/>
      </w:rPr>
      <w:t>01233.0001/527255.2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B4" w:rsidRDefault="00387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C7" w:rsidRDefault="006A65C7" w:rsidP="00407017">
      <w:r>
        <w:separator/>
      </w:r>
    </w:p>
  </w:footnote>
  <w:footnote w:type="continuationSeparator" w:id="0">
    <w:p w:rsidR="006A65C7" w:rsidRDefault="006A65C7" w:rsidP="0040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B4" w:rsidRDefault="003870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B4" w:rsidRDefault="003870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B4" w:rsidRDefault="00387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0CA"/>
    <w:multiLevelType w:val="multilevel"/>
    <w:tmpl w:val="2A043B08"/>
    <w:name w:val="Mixed Legal Indented2"/>
    <w:lvl w:ilvl="0">
      <w:start w:val="1"/>
      <w:numFmt w:val="decimal"/>
      <w:lvlRestart w:val="0"/>
      <w:pStyle w:val="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Leve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decimal"/>
      <w:pStyle w:val="Leve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olor w:val="000000"/>
        <w:u w:val="none"/>
      </w:rPr>
    </w:lvl>
  </w:abstractNum>
  <w:abstractNum w:abstractNumId="1">
    <w:nsid w:val="52123BC1"/>
    <w:multiLevelType w:val="hybridMultilevel"/>
    <w:tmpl w:val="49A6B816"/>
    <w:lvl w:ilvl="0" w:tplc="B66CE5AE">
      <w:start w:val="1"/>
      <w:numFmt w:val="decimal"/>
      <w:lvlText w:val="%1."/>
      <w:lvlJc w:val="left"/>
      <w:pPr>
        <w:ind w:left="1522" w:hanging="709"/>
      </w:pPr>
      <w:rPr>
        <w:rFonts w:ascii="Arial" w:eastAsia="Arial" w:hAnsi="Arial" w:hint="default"/>
        <w:color w:val="232323"/>
        <w:w w:val="100"/>
        <w:sz w:val="24"/>
        <w:szCs w:val="24"/>
      </w:rPr>
    </w:lvl>
    <w:lvl w:ilvl="1" w:tplc="F41ED902">
      <w:start w:val="1"/>
      <w:numFmt w:val="bullet"/>
      <w:lvlText w:val="•"/>
      <w:lvlJc w:val="left"/>
      <w:pPr>
        <w:ind w:left="2472" w:hanging="709"/>
      </w:pPr>
      <w:rPr>
        <w:rFonts w:hint="default"/>
      </w:rPr>
    </w:lvl>
    <w:lvl w:ilvl="2" w:tplc="CA2C71E0">
      <w:start w:val="1"/>
      <w:numFmt w:val="bullet"/>
      <w:lvlText w:val="•"/>
      <w:lvlJc w:val="left"/>
      <w:pPr>
        <w:ind w:left="3424" w:hanging="709"/>
      </w:pPr>
      <w:rPr>
        <w:rFonts w:hint="default"/>
      </w:rPr>
    </w:lvl>
    <w:lvl w:ilvl="3" w:tplc="31BC8842">
      <w:start w:val="1"/>
      <w:numFmt w:val="bullet"/>
      <w:lvlText w:val="•"/>
      <w:lvlJc w:val="left"/>
      <w:pPr>
        <w:ind w:left="4376" w:hanging="709"/>
      </w:pPr>
      <w:rPr>
        <w:rFonts w:hint="default"/>
      </w:rPr>
    </w:lvl>
    <w:lvl w:ilvl="4" w:tplc="E47CE65E">
      <w:start w:val="1"/>
      <w:numFmt w:val="bullet"/>
      <w:lvlText w:val="•"/>
      <w:lvlJc w:val="left"/>
      <w:pPr>
        <w:ind w:left="5328" w:hanging="709"/>
      </w:pPr>
      <w:rPr>
        <w:rFonts w:hint="default"/>
      </w:rPr>
    </w:lvl>
    <w:lvl w:ilvl="5" w:tplc="26DE6C84">
      <w:start w:val="1"/>
      <w:numFmt w:val="bullet"/>
      <w:lvlText w:val="•"/>
      <w:lvlJc w:val="left"/>
      <w:pPr>
        <w:ind w:left="6280" w:hanging="709"/>
      </w:pPr>
      <w:rPr>
        <w:rFonts w:hint="default"/>
      </w:rPr>
    </w:lvl>
    <w:lvl w:ilvl="6" w:tplc="97D65472">
      <w:start w:val="1"/>
      <w:numFmt w:val="bullet"/>
      <w:lvlText w:val="•"/>
      <w:lvlJc w:val="left"/>
      <w:pPr>
        <w:ind w:left="7232" w:hanging="709"/>
      </w:pPr>
      <w:rPr>
        <w:rFonts w:hint="default"/>
      </w:rPr>
    </w:lvl>
    <w:lvl w:ilvl="7" w:tplc="1E16B4E2">
      <w:start w:val="1"/>
      <w:numFmt w:val="bullet"/>
      <w:lvlText w:val="•"/>
      <w:lvlJc w:val="left"/>
      <w:pPr>
        <w:ind w:left="8184" w:hanging="709"/>
      </w:pPr>
      <w:rPr>
        <w:rFonts w:hint="default"/>
      </w:rPr>
    </w:lvl>
    <w:lvl w:ilvl="8" w:tplc="F8BCD3A6">
      <w:start w:val="1"/>
      <w:numFmt w:val="bullet"/>
      <w:lvlText w:val="•"/>
      <w:lvlJc w:val="left"/>
      <w:pPr>
        <w:ind w:left="9136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Version" w:val="2"/>
  </w:docVars>
  <w:rsids>
    <w:rsidRoot w:val="009A0305"/>
    <w:rsid w:val="00017ED5"/>
    <w:rsid w:val="00026F37"/>
    <w:rsid w:val="00027606"/>
    <w:rsid w:val="000304B3"/>
    <w:rsid w:val="0005119E"/>
    <w:rsid w:val="00052CF3"/>
    <w:rsid w:val="00055607"/>
    <w:rsid w:val="00075537"/>
    <w:rsid w:val="00091673"/>
    <w:rsid w:val="000A1173"/>
    <w:rsid w:val="000F04F0"/>
    <w:rsid w:val="0010472B"/>
    <w:rsid w:val="0011706B"/>
    <w:rsid w:val="0013404D"/>
    <w:rsid w:val="001549D9"/>
    <w:rsid w:val="001A5954"/>
    <w:rsid w:val="001D3A6B"/>
    <w:rsid w:val="00287BC7"/>
    <w:rsid w:val="002C100A"/>
    <w:rsid w:val="00303AEE"/>
    <w:rsid w:val="00310C66"/>
    <w:rsid w:val="00342B1F"/>
    <w:rsid w:val="00377DFB"/>
    <w:rsid w:val="003870B4"/>
    <w:rsid w:val="003A0B92"/>
    <w:rsid w:val="003A34CB"/>
    <w:rsid w:val="003B3763"/>
    <w:rsid w:val="00400275"/>
    <w:rsid w:val="00407017"/>
    <w:rsid w:val="0046592F"/>
    <w:rsid w:val="0047691F"/>
    <w:rsid w:val="004C684C"/>
    <w:rsid w:val="004F3948"/>
    <w:rsid w:val="00552E1F"/>
    <w:rsid w:val="00593312"/>
    <w:rsid w:val="005B6B5C"/>
    <w:rsid w:val="005C20E9"/>
    <w:rsid w:val="005F19D5"/>
    <w:rsid w:val="006412B9"/>
    <w:rsid w:val="00650F4C"/>
    <w:rsid w:val="00664EB8"/>
    <w:rsid w:val="00672B04"/>
    <w:rsid w:val="006740B2"/>
    <w:rsid w:val="0067476F"/>
    <w:rsid w:val="006A65C7"/>
    <w:rsid w:val="006C0858"/>
    <w:rsid w:val="006D43FD"/>
    <w:rsid w:val="006E59EF"/>
    <w:rsid w:val="00713363"/>
    <w:rsid w:val="00727B63"/>
    <w:rsid w:val="00765192"/>
    <w:rsid w:val="00786AA4"/>
    <w:rsid w:val="008211B8"/>
    <w:rsid w:val="00830662"/>
    <w:rsid w:val="00846D1E"/>
    <w:rsid w:val="0085378C"/>
    <w:rsid w:val="00872221"/>
    <w:rsid w:val="00893A2F"/>
    <w:rsid w:val="00917C5D"/>
    <w:rsid w:val="00927227"/>
    <w:rsid w:val="00944C4F"/>
    <w:rsid w:val="009535D9"/>
    <w:rsid w:val="0096530E"/>
    <w:rsid w:val="00980C06"/>
    <w:rsid w:val="009A0305"/>
    <w:rsid w:val="009C5C1A"/>
    <w:rsid w:val="009F67EE"/>
    <w:rsid w:val="00A00DEF"/>
    <w:rsid w:val="00A27F38"/>
    <w:rsid w:val="00A631EE"/>
    <w:rsid w:val="00A93A8D"/>
    <w:rsid w:val="00AD1262"/>
    <w:rsid w:val="00B949DD"/>
    <w:rsid w:val="00B967E8"/>
    <w:rsid w:val="00BC59BD"/>
    <w:rsid w:val="00C4556B"/>
    <w:rsid w:val="00C73B28"/>
    <w:rsid w:val="00C751DB"/>
    <w:rsid w:val="00C933E3"/>
    <w:rsid w:val="00CA7AA0"/>
    <w:rsid w:val="00CE54A1"/>
    <w:rsid w:val="00CE78B2"/>
    <w:rsid w:val="00D00DC0"/>
    <w:rsid w:val="00D64AC0"/>
    <w:rsid w:val="00D8408F"/>
    <w:rsid w:val="00DA2351"/>
    <w:rsid w:val="00DB6808"/>
    <w:rsid w:val="00DC277F"/>
    <w:rsid w:val="00DE760D"/>
    <w:rsid w:val="00E2131F"/>
    <w:rsid w:val="00E2619E"/>
    <w:rsid w:val="00E35ABA"/>
    <w:rsid w:val="00E42CA5"/>
    <w:rsid w:val="00E85AF0"/>
    <w:rsid w:val="00EA2110"/>
    <w:rsid w:val="00EF4F46"/>
    <w:rsid w:val="00F103B1"/>
    <w:rsid w:val="00F81849"/>
    <w:rsid w:val="00F96E50"/>
    <w:rsid w:val="00FB5668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2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semiHidden/>
    <w:rsid w:val="00E85AF0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5AF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017"/>
  </w:style>
  <w:style w:type="paragraph" w:styleId="Footer">
    <w:name w:val="footer"/>
    <w:basedOn w:val="Normal"/>
    <w:link w:val="FooterChar"/>
    <w:uiPriority w:val="99"/>
    <w:unhideWhenUsed/>
    <w:rsid w:val="0040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017"/>
  </w:style>
  <w:style w:type="paragraph" w:customStyle="1" w:styleId="Normal0">
    <w:name w:val="@Normal"/>
    <w:rsid w:val="002C100A"/>
    <w:pPr>
      <w:widowControl/>
      <w:suppressAutoHyphens/>
      <w:jc w:val="both"/>
    </w:pPr>
    <w:rPr>
      <w:rFonts w:ascii="Times New Roman" w:eastAsia="SimSun" w:hAnsi="Times New Roman" w:cs="Times New Roman"/>
      <w:sz w:val="24"/>
      <w:szCs w:val="20"/>
    </w:rPr>
  </w:style>
  <w:style w:type="paragraph" w:customStyle="1" w:styleId="Level1">
    <w:name w:val="Level 1"/>
    <w:basedOn w:val="Normal0"/>
    <w:rsid w:val="00A631EE"/>
    <w:pPr>
      <w:numPr>
        <w:numId w:val="2"/>
      </w:numPr>
      <w:spacing w:after="240"/>
      <w:jc w:val="left"/>
      <w:outlineLvl w:val="0"/>
    </w:pPr>
    <w:rPr>
      <w:sz w:val="20"/>
    </w:rPr>
  </w:style>
  <w:style w:type="paragraph" w:customStyle="1" w:styleId="Level2">
    <w:name w:val="Level 2"/>
    <w:basedOn w:val="Normal0"/>
    <w:rsid w:val="00A631EE"/>
    <w:pPr>
      <w:numPr>
        <w:ilvl w:val="1"/>
        <w:numId w:val="2"/>
      </w:numPr>
      <w:spacing w:after="240"/>
      <w:jc w:val="left"/>
      <w:outlineLvl w:val="1"/>
    </w:pPr>
    <w:rPr>
      <w:sz w:val="20"/>
    </w:rPr>
  </w:style>
  <w:style w:type="paragraph" w:customStyle="1" w:styleId="Level3">
    <w:name w:val="Level 3"/>
    <w:basedOn w:val="Normal0"/>
    <w:rsid w:val="00A631EE"/>
    <w:pPr>
      <w:numPr>
        <w:ilvl w:val="2"/>
        <w:numId w:val="2"/>
      </w:numPr>
      <w:spacing w:after="240"/>
      <w:jc w:val="left"/>
      <w:outlineLvl w:val="2"/>
    </w:pPr>
    <w:rPr>
      <w:sz w:val="20"/>
    </w:rPr>
  </w:style>
  <w:style w:type="paragraph" w:customStyle="1" w:styleId="Level4">
    <w:name w:val="Level 4"/>
    <w:basedOn w:val="Normal0"/>
    <w:rsid w:val="00A631EE"/>
    <w:pPr>
      <w:numPr>
        <w:ilvl w:val="3"/>
        <w:numId w:val="2"/>
      </w:numPr>
      <w:spacing w:after="240"/>
      <w:jc w:val="left"/>
      <w:outlineLvl w:val="3"/>
    </w:pPr>
    <w:rPr>
      <w:sz w:val="20"/>
    </w:rPr>
  </w:style>
  <w:style w:type="paragraph" w:customStyle="1" w:styleId="Level5">
    <w:name w:val="Level 5"/>
    <w:basedOn w:val="Normal0"/>
    <w:rsid w:val="00A631EE"/>
    <w:pPr>
      <w:numPr>
        <w:ilvl w:val="4"/>
        <w:numId w:val="2"/>
      </w:numPr>
      <w:spacing w:after="240"/>
      <w:jc w:val="left"/>
      <w:outlineLvl w:val="4"/>
    </w:pPr>
    <w:rPr>
      <w:sz w:val="20"/>
    </w:rPr>
  </w:style>
  <w:style w:type="paragraph" w:customStyle="1" w:styleId="Level6">
    <w:name w:val="Level 6"/>
    <w:basedOn w:val="Normal0"/>
    <w:rsid w:val="00A631EE"/>
    <w:pPr>
      <w:numPr>
        <w:ilvl w:val="5"/>
        <w:numId w:val="2"/>
      </w:numPr>
      <w:spacing w:after="240"/>
      <w:jc w:val="left"/>
      <w:outlineLvl w:val="5"/>
    </w:pPr>
    <w:rPr>
      <w:sz w:val="20"/>
    </w:rPr>
  </w:style>
  <w:style w:type="paragraph" w:customStyle="1" w:styleId="Level7">
    <w:name w:val="Level 7"/>
    <w:basedOn w:val="Normal0"/>
    <w:rsid w:val="00A631EE"/>
    <w:pPr>
      <w:numPr>
        <w:ilvl w:val="6"/>
        <w:numId w:val="2"/>
      </w:numPr>
      <w:spacing w:after="240"/>
      <w:jc w:val="left"/>
      <w:outlineLvl w:val="6"/>
    </w:pPr>
    <w:rPr>
      <w:sz w:val="20"/>
    </w:rPr>
  </w:style>
  <w:style w:type="paragraph" w:customStyle="1" w:styleId="Level8">
    <w:name w:val="Level 8"/>
    <w:basedOn w:val="Normal0"/>
    <w:rsid w:val="00A631EE"/>
    <w:pPr>
      <w:numPr>
        <w:ilvl w:val="7"/>
        <w:numId w:val="2"/>
      </w:numPr>
      <w:spacing w:after="240"/>
      <w:jc w:val="left"/>
      <w:outlineLvl w:val="7"/>
    </w:pPr>
    <w:rPr>
      <w:sz w:val="20"/>
    </w:rPr>
  </w:style>
  <w:style w:type="paragraph" w:customStyle="1" w:styleId="Level9">
    <w:name w:val="Level 9"/>
    <w:basedOn w:val="Normal0"/>
    <w:rsid w:val="00A631EE"/>
    <w:pPr>
      <w:numPr>
        <w:ilvl w:val="8"/>
        <w:numId w:val="2"/>
      </w:numPr>
      <w:spacing w:after="240"/>
      <w:jc w:val="left"/>
      <w:outlineLvl w:val="8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2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semiHidden/>
    <w:rsid w:val="00E85AF0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5AF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017"/>
  </w:style>
  <w:style w:type="paragraph" w:styleId="Footer">
    <w:name w:val="footer"/>
    <w:basedOn w:val="Normal"/>
    <w:link w:val="FooterChar"/>
    <w:uiPriority w:val="99"/>
    <w:unhideWhenUsed/>
    <w:rsid w:val="0040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017"/>
  </w:style>
  <w:style w:type="paragraph" w:customStyle="1" w:styleId="Normal0">
    <w:name w:val="@Normal"/>
    <w:rsid w:val="002C100A"/>
    <w:pPr>
      <w:widowControl/>
      <w:suppressAutoHyphens/>
      <w:jc w:val="both"/>
    </w:pPr>
    <w:rPr>
      <w:rFonts w:ascii="Times New Roman" w:eastAsia="SimSun" w:hAnsi="Times New Roman" w:cs="Times New Roman"/>
      <w:sz w:val="24"/>
      <w:szCs w:val="20"/>
    </w:rPr>
  </w:style>
  <w:style w:type="paragraph" w:customStyle="1" w:styleId="Level1">
    <w:name w:val="Level 1"/>
    <w:basedOn w:val="Normal0"/>
    <w:rsid w:val="00A631EE"/>
    <w:pPr>
      <w:numPr>
        <w:numId w:val="2"/>
      </w:numPr>
      <w:spacing w:after="240"/>
      <w:jc w:val="left"/>
      <w:outlineLvl w:val="0"/>
    </w:pPr>
    <w:rPr>
      <w:sz w:val="20"/>
    </w:rPr>
  </w:style>
  <w:style w:type="paragraph" w:customStyle="1" w:styleId="Level2">
    <w:name w:val="Level 2"/>
    <w:basedOn w:val="Normal0"/>
    <w:rsid w:val="00A631EE"/>
    <w:pPr>
      <w:numPr>
        <w:ilvl w:val="1"/>
        <w:numId w:val="2"/>
      </w:numPr>
      <w:spacing w:after="240"/>
      <w:jc w:val="left"/>
      <w:outlineLvl w:val="1"/>
    </w:pPr>
    <w:rPr>
      <w:sz w:val="20"/>
    </w:rPr>
  </w:style>
  <w:style w:type="paragraph" w:customStyle="1" w:styleId="Level3">
    <w:name w:val="Level 3"/>
    <w:basedOn w:val="Normal0"/>
    <w:rsid w:val="00A631EE"/>
    <w:pPr>
      <w:numPr>
        <w:ilvl w:val="2"/>
        <w:numId w:val="2"/>
      </w:numPr>
      <w:spacing w:after="240"/>
      <w:jc w:val="left"/>
      <w:outlineLvl w:val="2"/>
    </w:pPr>
    <w:rPr>
      <w:sz w:val="20"/>
    </w:rPr>
  </w:style>
  <w:style w:type="paragraph" w:customStyle="1" w:styleId="Level4">
    <w:name w:val="Level 4"/>
    <w:basedOn w:val="Normal0"/>
    <w:rsid w:val="00A631EE"/>
    <w:pPr>
      <w:numPr>
        <w:ilvl w:val="3"/>
        <w:numId w:val="2"/>
      </w:numPr>
      <w:spacing w:after="240"/>
      <w:jc w:val="left"/>
      <w:outlineLvl w:val="3"/>
    </w:pPr>
    <w:rPr>
      <w:sz w:val="20"/>
    </w:rPr>
  </w:style>
  <w:style w:type="paragraph" w:customStyle="1" w:styleId="Level5">
    <w:name w:val="Level 5"/>
    <w:basedOn w:val="Normal0"/>
    <w:rsid w:val="00A631EE"/>
    <w:pPr>
      <w:numPr>
        <w:ilvl w:val="4"/>
        <w:numId w:val="2"/>
      </w:numPr>
      <w:spacing w:after="240"/>
      <w:jc w:val="left"/>
      <w:outlineLvl w:val="4"/>
    </w:pPr>
    <w:rPr>
      <w:sz w:val="20"/>
    </w:rPr>
  </w:style>
  <w:style w:type="paragraph" w:customStyle="1" w:styleId="Level6">
    <w:name w:val="Level 6"/>
    <w:basedOn w:val="Normal0"/>
    <w:rsid w:val="00A631EE"/>
    <w:pPr>
      <w:numPr>
        <w:ilvl w:val="5"/>
        <w:numId w:val="2"/>
      </w:numPr>
      <w:spacing w:after="240"/>
      <w:jc w:val="left"/>
      <w:outlineLvl w:val="5"/>
    </w:pPr>
    <w:rPr>
      <w:sz w:val="20"/>
    </w:rPr>
  </w:style>
  <w:style w:type="paragraph" w:customStyle="1" w:styleId="Level7">
    <w:name w:val="Level 7"/>
    <w:basedOn w:val="Normal0"/>
    <w:rsid w:val="00A631EE"/>
    <w:pPr>
      <w:numPr>
        <w:ilvl w:val="6"/>
        <w:numId w:val="2"/>
      </w:numPr>
      <w:spacing w:after="240"/>
      <w:jc w:val="left"/>
      <w:outlineLvl w:val="6"/>
    </w:pPr>
    <w:rPr>
      <w:sz w:val="20"/>
    </w:rPr>
  </w:style>
  <w:style w:type="paragraph" w:customStyle="1" w:styleId="Level8">
    <w:name w:val="Level 8"/>
    <w:basedOn w:val="Normal0"/>
    <w:rsid w:val="00A631EE"/>
    <w:pPr>
      <w:numPr>
        <w:ilvl w:val="7"/>
        <w:numId w:val="2"/>
      </w:numPr>
      <w:spacing w:after="240"/>
      <w:jc w:val="left"/>
      <w:outlineLvl w:val="7"/>
    </w:pPr>
    <w:rPr>
      <w:sz w:val="20"/>
    </w:rPr>
  </w:style>
  <w:style w:type="paragraph" w:customStyle="1" w:styleId="Level9">
    <w:name w:val="Level 9"/>
    <w:basedOn w:val="Normal0"/>
    <w:rsid w:val="00A631EE"/>
    <w:pPr>
      <w:numPr>
        <w:ilvl w:val="8"/>
        <w:numId w:val="2"/>
      </w:numPr>
      <w:spacing w:after="240"/>
      <w:jc w:val="left"/>
      <w:outlineLvl w:val="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2909</Characters>
  <Application>Microsoft Office Word</Application>
  <DocSecurity>0</DocSecurity>
  <Lines>98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Ruiz</dc:creator>
  <cp:lastModifiedBy>George R. Trindle</cp:lastModifiedBy>
  <cp:revision>2</cp:revision>
  <cp:lastPrinted>2019-01-04T20:26:00Z</cp:lastPrinted>
  <dcterms:created xsi:type="dcterms:W3CDTF">2019-01-05T02:29:00Z</dcterms:created>
  <dcterms:modified xsi:type="dcterms:W3CDTF">2019-01-05T02:29:00Z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Canon iR-ADV C5250  PDF</vt:lpwstr>
  </property>
  <property fmtid="{D5CDD505-2E9C-101B-9397-08002B2CF9AE}" pid="4" name="LastSaved">
    <vt:filetime>2016-06-27T00:00:00Z</vt:filetime>
  </property>
</Properties>
</file>